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11B" w:rsidRDefault="00E6611B" w:rsidP="00E6611B">
      <w:r>
        <w:t>На сайте поликлиники необходимо разместить нормативно-правовую информацию по добровольным информированным согласиям на медицинское вмешательство/отказам от медицинского вмешательства:</w:t>
      </w:r>
    </w:p>
    <w:p w:rsidR="00E6611B" w:rsidRDefault="00E6611B" w:rsidP="00E6611B"/>
    <w:p w:rsidR="00E6611B" w:rsidRDefault="00E6611B" w:rsidP="00E6611B">
      <w:pPr>
        <w:numPr>
          <w:ilvl w:val="0"/>
          <w:numId w:val="1"/>
        </w:numPr>
      </w:pPr>
      <w:r>
        <w:t xml:space="preserve">Перечень </w:t>
      </w:r>
      <w:proofErr w:type="gramStart"/>
      <w:r>
        <w:t>услуг</w:t>
      </w:r>
      <w:proofErr w:type="gramEnd"/>
      <w:r>
        <w:t xml:space="preserve"> по которым берется добровольное информированное согласие:</w:t>
      </w:r>
    </w:p>
    <w:p w:rsidR="00E6611B" w:rsidRDefault="00E6611B" w:rsidP="00E6611B">
      <w:pPr>
        <w:ind w:left="360"/>
      </w:pPr>
    </w:p>
    <w:p w:rsidR="00E6611B" w:rsidRDefault="00E6611B" w:rsidP="00E6611B">
      <w:pPr>
        <w:autoSpaceDE w:val="0"/>
        <w:autoSpaceDN w:val="0"/>
        <w:adjustRightInd w:val="0"/>
        <w:jc w:val="center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  <w:r>
        <w:t>Приложение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к приказу Министерства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здравоохранения и социального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развития Российской Федерации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 xml:space="preserve">от 23 апреля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N 390н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ПЕРЕЧЕНЬ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ОПРЕДЕЛЕННЫХ ВИДОВ МЕДИЦИНСКИХ ВМЕШАТЕЛЬСТВ,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НА КОТОРЫЕ ГРАЖДАНЕ ДАЮТ </w:t>
      </w:r>
      <w:proofErr w:type="gramStart"/>
      <w:r>
        <w:rPr>
          <w:b/>
          <w:bCs/>
        </w:rPr>
        <w:t>ИНФОРМИРОВАННОЕ</w:t>
      </w:r>
      <w:proofErr w:type="gramEnd"/>
      <w:r>
        <w:rPr>
          <w:b/>
          <w:bCs/>
        </w:rPr>
        <w:t xml:space="preserve"> ДОБРОВОЛЬНОЕ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СОГЛАСИЕ ПРИ ВЫБОРЕ ВРАЧА И МЕДИЦИНСКОЙ ОРГАНИЗАЦИИ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ДЛЯ ПОЛУЧЕНИЯ ПЕРВИЧНОЙ МЕДИКО-САНИТАРНОЙ ПОМОЩИ</w:t>
      </w:r>
    </w:p>
    <w:p w:rsidR="00E6611B" w:rsidRDefault="00E6611B" w:rsidP="00E6611B">
      <w:pPr>
        <w:autoSpaceDE w:val="0"/>
        <w:autoSpaceDN w:val="0"/>
        <w:adjustRightInd w:val="0"/>
        <w:jc w:val="center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1. Опрос, в том числе выявление жалоб, сбор анамнеза.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2. </w:t>
      </w:r>
      <w:proofErr w:type="gramStart"/>
      <w:r>
        <w:t>Осмотр, в том числе пальпация, перкуссия, аускультация, риноскопия, фарингоскопия, непрямая ларингоскопия, вагинальное исследование (для женщин), ректальное исследование.</w:t>
      </w:r>
      <w:proofErr w:type="gramEnd"/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3. Антропометрические исследования.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4. Термометрия.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5. Тонометрия.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6. </w:t>
      </w:r>
      <w:proofErr w:type="spellStart"/>
      <w:r>
        <w:t>Неинвазивные</w:t>
      </w:r>
      <w:proofErr w:type="spellEnd"/>
      <w:r>
        <w:t xml:space="preserve"> исследования органа зрения и зрительных функций.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7. </w:t>
      </w:r>
      <w:proofErr w:type="spellStart"/>
      <w:r>
        <w:t>Неинвазивные</w:t>
      </w:r>
      <w:proofErr w:type="spellEnd"/>
      <w:r>
        <w:t xml:space="preserve"> исследования органа слуха и слуховых функций.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8. Исследование функций нервной системы (чувствительной и двигательной сферы).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9. Лабораторные методы обследования, в том числе клинические, биохимические, бактериологические, вирусологические, иммунологические.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10. Функциональные методы обследования, в том числе электрокардиография, суточное </w:t>
      </w:r>
      <w:proofErr w:type="spellStart"/>
      <w:r>
        <w:t>мониторирование</w:t>
      </w:r>
      <w:proofErr w:type="spellEnd"/>
      <w:r>
        <w:t xml:space="preserve"> артериального давления, суточное </w:t>
      </w:r>
      <w:proofErr w:type="spellStart"/>
      <w:r>
        <w:t>мониторирование</w:t>
      </w:r>
      <w:proofErr w:type="spellEnd"/>
      <w:r>
        <w:t xml:space="preserve"> электрокардиограммы, спирография, </w:t>
      </w:r>
      <w:proofErr w:type="spellStart"/>
      <w:r>
        <w:t>пневмотахометрия</w:t>
      </w:r>
      <w:proofErr w:type="spellEnd"/>
      <w:r>
        <w:t xml:space="preserve">, </w:t>
      </w:r>
      <w:proofErr w:type="spellStart"/>
      <w:r>
        <w:t>пикфлуометрия</w:t>
      </w:r>
      <w:proofErr w:type="spellEnd"/>
      <w:r>
        <w:t xml:space="preserve">, </w:t>
      </w:r>
      <w:proofErr w:type="spellStart"/>
      <w:r>
        <w:t>рэоэнцефалография</w:t>
      </w:r>
      <w:proofErr w:type="spellEnd"/>
      <w:r>
        <w:t xml:space="preserve">, электроэнцефалография, </w:t>
      </w:r>
      <w:proofErr w:type="spellStart"/>
      <w:r>
        <w:t>кардиотокография</w:t>
      </w:r>
      <w:proofErr w:type="spellEnd"/>
      <w:r>
        <w:t xml:space="preserve"> (для беременных).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11. Рентгенологические методы обследования, в том числе флюорография (для лиц старше 15 лет) и рентгенография, ультразвуковые исследования, </w:t>
      </w:r>
      <w:proofErr w:type="spellStart"/>
      <w:r>
        <w:t>допплерографические</w:t>
      </w:r>
      <w:proofErr w:type="spellEnd"/>
      <w:r>
        <w:t xml:space="preserve"> исследования.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12. Введение лекарственных препаратов по назначению врача, в том числе внутримышечно, внутривенно, подкожно, </w:t>
      </w:r>
      <w:proofErr w:type="spellStart"/>
      <w:r>
        <w:t>внутрикожно</w:t>
      </w:r>
      <w:proofErr w:type="spellEnd"/>
      <w:r>
        <w:t>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13. Медицинский массаж.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14. Лечебная физкультура.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lastRenderedPageBreak/>
        <w:t>Порядок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вмешательств, форм информированного добровольного согласия на медицинское вмешательство и форм отказа от медицинского вмешательства</w:t>
      </w:r>
    </w:p>
    <w:p w:rsidR="00E6611B" w:rsidRDefault="00E6611B" w:rsidP="00E6611B">
      <w:pPr>
        <w:autoSpaceDE w:val="0"/>
        <w:autoSpaceDN w:val="0"/>
        <w:adjustRightInd w:val="0"/>
        <w:jc w:val="both"/>
      </w:pPr>
    </w:p>
    <w:p w:rsidR="00E6611B" w:rsidRDefault="00E6611B" w:rsidP="00E6611B">
      <w:pPr>
        <w:autoSpaceDE w:val="0"/>
        <w:autoSpaceDN w:val="0"/>
        <w:adjustRightInd w:val="0"/>
        <w:outlineLvl w:val="0"/>
      </w:pPr>
      <w:r>
        <w:t xml:space="preserve">Зарегистрировано в Минюсте России 28 июня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>. N 28924</w:t>
      </w:r>
    </w:p>
    <w:p w:rsidR="00E6611B" w:rsidRDefault="00E6611B" w:rsidP="00E6611B">
      <w:pPr>
        <w:autoSpaceDE w:val="0"/>
        <w:autoSpaceDN w:val="0"/>
        <w:adjustRightInd w:val="0"/>
        <w:rPr>
          <w:b/>
          <w:bCs/>
        </w:rPr>
      </w:pP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МИНИСТЕРСТВО ЗДРАВООХРАНЕНИЯ РОССИЙСКОЙ ФЕДЕРАЦИИ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ПРИКАЗ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от 20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b/>
            <w:bCs/>
          </w:rPr>
          <w:t>2012 г</w:t>
        </w:r>
      </w:smartTag>
      <w:r>
        <w:rPr>
          <w:b/>
          <w:bCs/>
        </w:rPr>
        <w:t>. N 1177н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ОБ УТВЕРЖДЕНИИ ПОРЯДКА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ДАЧИ ИНФОРМИРОВАННОГО ДОБРОВОЛЬНОГО СОГЛАСИЯ НА </w:t>
      </w:r>
      <w:proofErr w:type="gramStart"/>
      <w:r>
        <w:rPr>
          <w:b/>
          <w:bCs/>
        </w:rPr>
        <w:t>МЕДИЦИНСКОЕ</w:t>
      </w:r>
      <w:proofErr w:type="gramEnd"/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ВМЕШАТЕЛЬСТВО И ОТКАЗА ОТ МЕДИЦИНСКОГО ВМЕШАТЕЛЬСТВА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 ОТНОШЕНИИ ОПРЕДЕЛЕННЫХ ВИДОВ МЕДИЦИНСКИХ ВМЕШАТЕЛЬСТВ,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ФОРМ ИНФОРМИРОВАННОГО ДОБРОВОЛЬНОГО СОГЛАСИЯ НА </w:t>
      </w:r>
      <w:proofErr w:type="gramStart"/>
      <w:r>
        <w:rPr>
          <w:b/>
          <w:bCs/>
        </w:rPr>
        <w:t>МЕДИЦИНСКОЕ</w:t>
      </w:r>
      <w:proofErr w:type="gramEnd"/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ВМЕШАТЕЛЬСТВО И ФОРМ ОТКАЗА ОТ МЕДИЦИНСКОГО ВМЕШАТЕЛЬСТВА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20</w:t>
        </w:r>
      </w:hyperlink>
      <w:r>
        <w:t xml:space="preserve"> Федерального закона от 21 ноября </w:t>
      </w:r>
      <w:smartTag w:uri="urn:schemas-microsoft-com:office:smarttags" w:element="metricconverter">
        <w:smartTagPr>
          <w:attr w:name="ProductID" w:val="2011 г"/>
        </w:smartTagPr>
        <w:r>
          <w:t>2011 г</w:t>
        </w:r>
      </w:smartTag>
      <w:r>
        <w:t>., N 323-ФЗ "Об основах охраны здоровья граждан в Российской Федерации" (Собрание законодательства Российской Федерации, 2011, N 48, ст. 6724; 2012, N 26, ст. 3442, 3446) приказываю: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Утвердить:</w:t>
      </w:r>
    </w:p>
    <w:p w:rsidR="00E6611B" w:rsidRDefault="008776A8" w:rsidP="00E6611B">
      <w:pPr>
        <w:autoSpaceDE w:val="0"/>
        <w:autoSpaceDN w:val="0"/>
        <w:adjustRightInd w:val="0"/>
        <w:ind w:firstLine="540"/>
        <w:jc w:val="both"/>
      </w:pPr>
      <w:hyperlink w:anchor="Par33" w:history="1">
        <w:r w:rsidR="00E6611B">
          <w:rPr>
            <w:color w:val="0000FF"/>
          </w:rPr>
          <w:t>порядок</w:t>
        </w:r>
      </w:hyperlink>
      <w:r w:rsidR="00E6611B">
        <w:t xml:space="preserve">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 согласно приложению N 1;</w:t>
      </w:r>
    </w:p>
    <w:p w:rsidR="00E6611B" w:rsidRDefault="008776A8" w:rsidP="00E6611B">
      <w:pPr>
        <w:autoSpaceDE w:val="0"/>
        <w:autoSpaceDN w:val="0"/>
        <w:adjustRightInd w:val="0"/>
        <w:ind w:firstLine="540"/>
        <w:jc w:val="both"/>
      </w:pPr>
      <w:hyperlink w:anchor="Par68" w:history="1">
        <w:r w:rsidR="00E6611B">
          <w:rPr>
            <w:color w:val="0000FF"/>
          </w:rPr>
          <w:t>форму</w:t>
        </w:r>
      </w:hyperlink>
      <w:r w:rsidR="00E6611B">
        <w:t xml:space="preserve"> информированного добровольного согласия на виды медицинских вмешательств, включенные в 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согласно приложению N 2;</w:t>
      </w:r>
    </w:p>
    <w:p w:rsidR="00E6611B" w:rsidRDefault="008776A8" w:rsidP="00E6611B">
      <w:pPr>
        <w:autoSpaceDE w:val="0"/>
        <w:autoSpaceDN w:val="0"/>
        <w:adjustRightInd w:val="0"/>
        <w:ind w:firstLine="540"/>
        <w:jc w:val="both"/>
      </w:pPr>
      <w:hyperlink w:anchor="Par136" w:history="1">
        <w:r w:rsidR="00E6611B">
          <w:rPr>
            <w:color w:val="0000FF"/>
          </w:rPr>
          <w:t>форму</w:t>
        </w:r>
      </w:hyperlink>
      <w:r w:rsidR="00E6611B">
        <w:t xml:space="preserve"> отказа от вида медицинского вмешательства, включенного в 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согласно приложению N 3.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Министр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В.И.СКВОРЦОВА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  <w:r>
        <w:lastRenderedPageBreak/>
        <w:t>Приложение N 1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к приказу Министерства здравоохранения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Российской Федерации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 xml:space="preserve">от 20 декабря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N 1177н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bookmarkStart w:id="0" w:name="Par33"/>
      <w:bookmarkEnd w:id="0"/>
      <w:r>
        <w:rPr>
          <w:b/>
          <w:bCs/>
        </w:rPr>
        <w:t>ПОРЯДОК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ДАЧИ ИНФОРМИРОВАННОГО ДОБРОВОЛЬНОГО СОГЛАСИЯ НА </w:t>
      </w:r>
      <w:proofErr w:type="gramStart"/>
      <w:r>
        <w:rPr>
          <w:b/>
          <w:bCs/>
        </w:rPr>
        <w:t>МЕДИЦИНСКОЕ</w:t>
      </w:r>
      <w:proofErr w:type="gramEnd"/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ВМЕШАТЕЛЬСТВО И ОТКАЗА ОТ МЕДИЦИНСКОГО ВМЕШАТЕЛЬСТВА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 ОТНОШЕНИИ ОПРЕДЕЛЕННЫХ ВИДОВ МЕДИЦИНСКИХ ВМЕШАТЕЛЬСТВ</w:t>
      </w:r>
    </w:p>
    <w:p w:rsidR="00E6611B" w:rsidRDefault="00E6611B" w:rsidP="00E6611B">
      <w:pPr>
        <w:autoSpaceDE w:val="0"/>
        <w:autoSpaceDN w:val="0"/>
        <w:adjustRightInd w:val="0"/>
        <w:jc w:val="center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1. </w:t>
      </w:r>
      <w:proofErr w:type="gramStart"/>
      <w:r>
        <w:t xml:space="preserve">Настоящий порядок устанавливает правила дачи и оформления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вмешательств, включенных в </w:t>
      </w:r>
      <w:hyperlink r:id="rId6" w:history="1">
        <w:r>
          <w:rPr>
            <w:color w:val="0000FF"/>
          </w:rPr>
          <w:t>Перечень</w:t>
        </w:r>
      </w:hyperlink>
      <w:r>
        <w:t xml:space="preserve">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утвержденный приказом Министерства здравоохранения и социального развития Российской Федерации от 23</w:t>
      </w:r>
      <w:proofErr w:type="gramEnd"/>
      <w:r>
        <w:t xml:space="preserve"> </w:t>
      </w:r>
      <w:proofErr w:type="gramStart"/>
      <w:r>
        <w:t xml:space="preserve">апреля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 xml:space="preserve">. N 390н (зарегистрирован Министерством юстиции Российской Федерации 5 мая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., регистрационный N 24082 (далее - виды медицинских вмешательств, включенных в Перечень).</w:t>
      </w:r>
      <w:proofErr w:type="gramEnd"/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2. Информированное добровольное согласие на виды медицинских вмешательств, включенных в </w:t>
      </w:r>
      <w:hyperlink r:id="rId7" w:history="1">
        <w:r>
          <w:rPr>
            <w:color w:val="0000FF"/>
          </w:rPr>
          <w:t>Перечень</w:t>
        </w:r>
      </w:hyperlink>
      <w:r>
        <w:t xml:space="preserve">, и отказ от видов медицинских вмешательств, включенных в Перечень, дается гражданином либо одним из родителей или иным законным представителем в отношении лиц, указанных в </w:t>
      </w:r>
      <w:hyperlink w:anchor="Par40" w:history="1">
        <w:r>
          <w:rPr>
            <w:color w:val="0000FF"/>
          </w:rPr>
          <w:t>пункте 3</w:t>
        </w:r>
      </w:hyperlink>
      <w:r>
        <w:t xml:space="preserve"> настоящего Порядка.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bookmarkStart w:id="1" w:name="Par40"/>
      <w:bookmarkEnd w:id="1"/>
      <w:r>
        <w:t xml:space="preserve">3. Информированное добровольное согласие на виды медицинских вмешательств, включенных в </w:t>
      </w:r>
      <w:hyperlink r:id="rId8" w:history="1">
        <w:r>
          <w:rPr>
            <w:color w:val="0000FF"/>
          </w:rPr>
          <w:t>Перечень</w:t>
        </w:r>
      </w:hyperlink>
      <w:r>
        <w:t xml:space="preserve">, дает один из родителей или иной </w:t>
      </w:r>
      <w:hyperlink r:id="rId9" w:history="1">
        <w:r>
          <w:rPr>
            <w:color w:val="0000FF"/>
          </w:rPr>
          <w:t>законный представитель</w:t>
        </w:r>
      </w:hyperlink>
      <w:r>
        <w:t xml:space="preserve"> в отношении: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1) лица, не достигшего возраста, установленного </w:t>
      </w:r>
      <w:hyperlink r:id="rId10" w:history="1">
        <w:r>
          <w:rPr>
            <w:color w:val="0000FF"/>
          </w:rPr>
          <w:t>частью 2 статьи 54</w:t>
        </w:r>
      </w:hyperlink>
      <w:r>
        <w:t xml:space="preserve"> Федерального закона от 21 ноября </w:t>
      </w:r>
      <w:smartTag w:uri="urn:schemas-microsoft-com:office:smarttags" w:element="metricconverter">
        <w:smartTagPr>
          <w:attr w:name="ProductID" w:val="2011 г"/>
        </w:smartTagPr>
        <w:r>
          <w:t>2011 г</w:t>
        </w:r>
      </w:smartTag>
      <w:r>
        <w:t xml:space="preserve">. N 323-ФЗ "Об основах охраны здоровья граждан в Российской Федерации" (Собрание законодательства Российской Федерации, 2011, N 48, ст. 6724; </w:t>
      </w:r>
      <w:proofErr w:type="gramStart"/>
      <w:r>
        <w:t xml:space="preserve">2012, N 26, ст. 3442, 3446) (несовершеннолетнего, больного наркоманией, не достигшего возраста шестнадцати лет, и иного несовершеннолетнего, не достигшего возраста пятнадцати лет), или лица, признанного в установленном законом </w:t>
      </w:r>
      <w:hyperlink r:id="rId11" w:history="1">
        <w:r>
          <w:rPr>
            <w:color w:val="0000FF"/>
          </w:rPr>
          <w:t>порядке</w:t>
        </w:r>
      </w:hyperlink>
      <w:r>
        <w:t xml:space="preserve"> недееспособным, если такое лицо по своему состоянию не способно дать согласие на медицинское вмешательство;</w:t>
      </w:r>
      <w:proofErr w:type="gramEnd"/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2) несовершеннолетнего, больного наркоманией,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(за исключением установленных </w:t>
      </w:r>
      <w:hyperlink r:id="rId12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случаев приобретения несовершеннолетними полной дееспособности до достижения ими восемнадцатилетнего возраста) &lt;1&gt;.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&lt;1</w:t>
      </w:r>
      <w:proofErr w:type="gramStart"/>
      <w:r>
        <w:t>&gt; В</w:t>
      </w:r>
      <w:proofErr w:type="gramEnd"/>
      <w:r>
        <w:t xml:space="preserve"> соответствии с </w:t>
      </w:r>
      <w:hyperlink r:id="rId13" w:history="1">
        <w:r>
          <w:rPr>
            <w:color w:val="0000FF"/>
          </w:rPr>
          <w:t>частью 2 статьи 20</w:t>
        </w:r>
      </w:hyperlink>
      <w:r>
        <w:t xml:space="preserve"> Федерального закона от 21 ноября </w:t>
      </w:r>
      <w:smartTag w:uri="urn:schemas-microsoft-com:office:smarttags" w:element="metricconverter">
        <w:smartTagPr>
          <w:attr w:name="ProductID" w:val="2011 г"/>
        </w:smartTagPr>
        <w:r>
          <w:t>2011 г</w:t>
        </w:r>
      </w:smartTag>
      <w:r>
        <w:t>. N 323-ФЗ "Об основах охраны здоровья граждан в Российской Федерации".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4. Информированное добровольное согласие на виды медицинских вмешательств, включенных в </w:t>
      </w:r>
      <w:hyperlink r:id="rId14" w:history="1">
        <w:r>
          <w:rPr>
            <w:color w:val="0000FF"/>
          </w:rPr>
          <w:t>Перечень</w:t>
        </w:r>
      </w:hyperlink>
      <w:r>
        <w:t>, оформляется после выбора медицинской организации и врача &lt;1&gt; при первом обращении в медицинскую организацию за предоставлением первичной медико-санитарной помощи.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&lt;1&gt; </w:t>
      </w:r>
      <w:hyperlink r:id="rId15" w:history="1">
        <w:r>
          <w:rPr>
            <w:color w:val="0000FF"/>
          </w:rPr>
          <w:t>Приказ</w:t>
        </w:r>
      </w:hyperlink>
      <w:r>
        <w:t xml:space="preserve"> Министерства здравоохранения и социального развития Российской Федерации от 26 апреля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 xml:space="preserve">. N 406н "Об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помощи" (зарегистрирован Министерством юстиции Российской Федерации 21 мая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N 24278).</w:t>
      </w:r>
    </w:p>
    <w:p w:rsidR="00E6611B" w:rsidRPr="00BE5C39" w:rsidRDefault="00E6611B" w:rsidP="00E6611B">
      <w:pPr>
        <w:autoSpaceDE w:val="0"/>
        <w:autoSpaceDN w:val="0"/>
        <w:adjustRightInd w:val="0"/>
        <w:ind w:firstLine="540"/>
        <w:jc w:val="both"/>
        <w:rPr>
          <w:b/>
        </w:rPr>
      </w:pPr>
      <w:r w:rsidRPr="00BE5C39">
        <w:rPr>
          <w:b/>
        </w:rPr>
        <w:lastRenderedPageBreak/>
        <w:t xml:space="preserve">5. </w:t>
      </w:r>
      <w:proofErr w:type="gramStart"/>
      <w:r w:rsidRPr="00BE5C39">
        <w:rPr>
          <w:b/>
        </w:rPr>
        <w:t xml:space="preserve">Перед оформлением информированного добровольного согласия на виды медицинских вмешательств, включенных в </w:t>
      </w:r>
      <w:hyperlink r:id="rId16" w:history="1">
        <w:r w:rsidRPr="00BE5C39">
          <w:rPr>
            <w:b/>
            <w:color w:val="0000FF"/>
          </w:rPr>
          <w:t>Перечень</w:t>
        </w:r>
      </w:hyperlink>
      <w:r w:rsidRPr="00BE5C39">
        <w:rPr>
          <w:b/>
        </w:rPr>
        <w:t xml:space="preserve">, лечащим врачом либо иным медицинским работником гражданину, одному из родителей или иному законному представителю лица, указанного в </w:t>
      </w:r>
      <w:hyperlink w:anchor="Par40" w:history="1">
        <w:r w:rsidRPr="00BE5C39">
          <w:rPr>
            <w:b/>
            <w:color w:val="0000FF"/>
          </w:rPr>
          <w:t>пункте 3</w:t>
        </w:r>
      </w:hyperlink>
      <w:r w:rsidRPr="00BE5C39">
        <w:rPr>
          <w:b/>
        </w:rPr>
        <w:t xml:space="preserve"> настоящего Порядка, предоставляется в доступной для него форме полная информация о целях, методах оказания медицинской помощи, связанном с ними риске, возможных вариантах видов медицинских вмешательств, включенных в </w:t>
      </w:r>
      <w:hyperlink r:id="rId17" w:history="1">
        <w:r w:rsidRPr="00BE5C39">
          <w:rPr>
            <w:b/>
            <w:color w:val="0000FF"/>
          </w:rPr>
          <w:t>Перечень</w:t>
        </w:r>
      </w:hyperlink>
      <w:r w:rsidRPr="00BE5C39">
        <w:rPr>
          <w:b/>
        </w:rPr>
        <w:t>, о</w:t>
      </w:r>
      <w:proofErr w:type="gramEnd"/>
      <w:r w:rsidRPr="00BE5C39">
        <w:rPr>
          <w:b/>
        </w:rPr>
        <w:t xml:space="preserve"> </w:t>
      </w:r>
      <w:proofErr w:type="gramStart"/>
      <w:r w:rsidRPr="00BE5C39">
        <w:rPr>
          <w:b/>
        </w:rPr>
        <w:t>последствиях</w:t>
      </w:r>
      <w:proofErr w:type="gramEnd"/>
      <w:r w:rsidRPr="00BE5C39">
        <w:rPr>
          <w:b/>
        </w:rPr>
        <w:t xml:space="preserve"> этих медицинских вмешательств, в том числе о вероятности развития осложнений, а также о предполагаемых результатах оказания медицинской помощи.</w:t>
      </w:r>
    </w:p>
    <w:p w:rsidR="00E6611B" w:rsidRPr="00BE5C39" w:rsidRDefault="00E6611B" w:rsidP="00E6611B">
      <w:pPr>
        <w:autoSpaceDE w:val="0"/>
        <w:autoSpaceDN w:val="0"/>
        <w:adjustRightInd w:val="0"/>
        <w:ind w:firstLine="540"/>
        <w:jc w:val="both"/>
        <w:rPr>
          <w:b/>
        </w:rPr>
      </w:pPr>
      <w:r w:rsidRPr="00BE5C39">
        <w:rPr>
          <w:b/>
        </w:rPr>
        <w:t xml:space="preserve">6. При отказе от видов медицинских вмешательств, включенных в </w:t>
      </w:r>
      <w:hyperlink r:id="rId18" w:history="1">
        <w:r w:rsidRPr="00BE5C39">
          <w:rPr>
            <w:b/>
            <w:color w:val="0000FF"/>
          </w:rPr>
          <w:t>Перечень</w:t>
        </w:r>
      </w:hyperlink>
      <w:r w:rsidRPr="00BE5C39">
        <w:rPr>
          <w:b/>
        </w:rPr>
        <w:t xml:space="preserve">, гражданину, одному из родителей или иному законному представителю лица, указанного в </w:t>
      </w:r>
      <w:hyperlink w:anchor="Par40" w:history="1">
        <w:r w:rsidRPr="00BE5C39">
          <w:rPr>
            <w:b/>
            <w:color w:val="0000FF"/>
          </w:rPr>
          <w:t>пункте 3</w:t>
        </w:r>
      </w:hyperlink>
      <w:r w:rsidRPr="00BE5C39">
        <w:rPr>
          <w:b/>
        </w:rPr>
        <w:t xml:space="preserve"> настоящего Порядка, в доступной для него форме должны быть разъяснены возможные последствия такого отказа, в том числе вероятность развития осложнений заболевания (состояния).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7. </w:t>
      </w:r>
      <w:proofErr w:type="gramStart"/>
      <w:r>
        <w:t xml:space="preserve">Информированное добровольное согласие на виды медицинских вмешательств, включенных в </w:t>
      </w:r>
      <w:hyperlink r:id="rId19" w:history="1">
        <w:r>
          <w:rPr>
            <w:color w:val="0000FF"/>
          </w:rPr>
          <w:t>Перечень</w:t>
        </w:r>
      </w:hyperlink>
      <w:r>
        <w:t xml:space="preserve">, оформляется по </w:t>
      </w:r>
      <w:hyperlink w:anchor="Par68" w:history="1">
        <w:r>
          <w:rPr>
            <w:color w:val="0000FF"/>
          </w:rPr>
          <w:t>форме</w:t>
        </w:r>
      </w:hyperlink>
      <w:r>
        <w:t xml:space="preserve">, предусмотренной приложением N 2 к приказу Министерства здравоохранения Российской Федерации от 20 декабря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 xml:space="preserve">. N 1177н, </w:t>
      </w:r>
      <w:r w:rsidRPr="00BE5C39">
        <w:rPr>
          <w:b/>
          <w:u w:val="single"/>
        </w:rPr>
        <w:t>подписывается гражданином</w:t>
      </w:r>
      <w:r>
        <w:t xml:space="preserve">, одним из родителей или иным законным представителем лица, указанного в </w:t>
      </w:r>
      <w:hyperlink w:anchor="Par40" w:history="1">
        <w:r>
          <w:rPr>
            <w:color w:val="0000FF"/>
          </w:rPr>
          <w:t>пункте 3</w:t>
        </w:r>
      </w:hyperlink>
      <w:r>
        <w:t xml:space="preserve"> настоящего Порядка, а также медицинским работником, оформившим такое согласие, и подшивается в медицинскую документацию пациента.</w:t>
      </w:r>
      <w:proofErr w:type="gramEnd"/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8. Информированное добровольное согласие на виды медицинских вмешательств, включенных в </w:t>
      </w:r>
      <w:hyperlink r:id="rId20" w:history="1">
        <w:r>
          <w:rPr>
            <w:color w:val="0000FF"/>
          </w:rPr>
          <w:t>Перечень</w:t>
        </w:r>
      </w:hyperlink>
      <w:r>
        <w:t>, действительно в течение всего срока оказания первичной медико-санитарной помощи в выбранной медицинской организации.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9. </w:t>
      </w:r>
      <w:proofErr w:type="gramStart"/>
      <w:r>
        <w:t xml:space="preserve">Гражданин, один из родителей или иной </w:t>
      </w:r>
      <w:hyperlink r:id="rId21" w:history="1">
        <w:r>
          <w:rPr>
            <w:color w:val="0000FF"/>
          </w:rPr>
          <w:t>законный представитель</w:t>
        </w:r>
      </w:hyperlink>
      <w:r>
        <w:t xml:space="preserve"> лица, указанного в </w:t>
      </w:r>
      <w:hyperlink w:anchor="Par40" w:history="1">
        <w:r>
          <w:rPr>
            <w:color w:val="0000FF"/>
          </w:rPr>
          <w:t>пункте 3</w:t>
        </w:r>
      </w:hyperlink>
      <w:r>
        <w:t xml:space="preserve"> настоящего Порядка, имеет право отказаться от одного или нескольких видов медицинских вмешательств, включенных в </w:t>
      </w:r>
      <w:hyperlink r:id="rId22" w:history="1">
        <w:r>
          <w:rPr>
            <w:color w:val="0000FF"/>
          </w:rPr>
          <w:t>Перечень</w:t>
        </w:r>
      </w:hyperlink>
      <w:r>
        <w:t xml:space="preserve">, или потребовать его (их) прекращения (в том числе в случае, если было оформлено информированное добровольное согласие на виды медицинских вмешательств, включенные в </w:t>
      </w:r>
      <w:hyperlink r:id="rId23" w:history="1">
        <w:r>
          <w:rPr>
            <w:color w:val="0000FF"/>
          </w:rPr>
          <w:t>Перечень</w:t>
        </w:r>
      </w:hyperlink>
      <w:r>
        <w:t xml:space="preserve">), за исключением случаев, предусмотренных </w:t>
      </w:r>
      <w:hyperlink r:id="rId24" w:history="1">
        <w:r>
          <w:rPr>
            <w:color w:val="0000FF"/>
          </w:rPr>
          <w:t>частью 9 статьи 20</w:t>
        </w:r>
      </w:hyperlink>
      <w:r>
        <w:t xml:space="preserve"> Федерального</w:t>
      </w:r>
      <w:proofErr w:type="gramEnd"/>
      <w:r>
        <w:t xml:space="preserve"> закона от 21 ноября </w:t>
      </w:r>
      <w:smartTag w:uri="urn:schemas-microsoft-com:office:smarttags" w:element="metricconverter">
        <w:smartTagPr>
          <w:attr w:name="ProductID" w:val="2011 г"/>
        </w:smartTagPr>
        <w:r>
          <w:t>2011 г</w:t>
        </w:r>
      </w:smartTag>
      <w:r>
        <w:t>. N 323-ФЗ "Об основах охраны здоровья граждан в Российской Федерации".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10. </w:t>
      </w:r>
      <w:proofErr w:type="gramStart"/>
      <w:r>
        <w:t xml:space="preserve">Отказ от одного или нескольких видов вмешательств, включенных в </w:t>
      </w:r>
      <w:hyperlink r:id="rId25" w:history="1">
        <w:r>
          <w:rPr>
            <w:color w:val="0000FF"/>
          </w:rPr>
          <w:t>Перечень</w:t>
        </w:r>
      </w:hyperlink>
      <w:r>
        <w:t xml:space="preserve">, оформляется по </w:t>
      </w:r>
      <w:hyperlink w:anchor="Par136" w:history="1">
        <w:r>
          <w:rPr>
            <w:color w:val="0000FF"/>
          </w:rPr>
          <w:t>форме</w:t>
        </w:r>
      </w:hyperlink>
      <w:r>
        <w:t xml:space="preserve">, предусмотренной приложением N 3 к приказу Министерства здравоохранения Российской Федерации от 20 декабря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 xml:space="preserve">. N 1177н, </w:t>
      </w:r>
      <w:r w:rsidRPr="00BE5C39">
        <w:rPr>
          <w:b/>
          <w:u w:val="single"/>
        </w:rPr>
        <w:t>подписывается гражданином</w:t>
      </w:r>
      <w:r>
        <w:t xml:space="preserve">, одним из родителей или иным законным представителем лица, указанного в </w:t>
      </w:r>
      <w:hyperlink w:anchor="Par40" w:history="1">
        <w:r>
          <w:rPr>
            <w:color w:val="0000FF"/>
          </w:rPr>
          <w:t>пункте 3</w:t>
        </w:r>
      </w:hyperlink>
      <w:r>
        <w:t xml:space="preserve"> настоящего Порядка, а также медицинским работником, оформившим такой отказ, и подшивается в медицинскую документацию пациента.</w:t>
      </w:r>
      <w:proofErr w:type="gramEnd"/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  <w:r>
        <w:lastRenderedPageBreak/>
        <w:t>Приложение N 2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к приказу Министерства здравоохранения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Российской Федерации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 xml:space="preserve">от 20 декабря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N 1177н</w:t>
      </w:r>
    </w:p>
    <w:p w:rsidR="00E6611B" w:rsidRDefault="00E6611B" w:rsidP="00E6611B">
      <w:pPr>
        <w:autoSpaceDE w:val="0"/>
        <w:autoSpaceDN w:val="0"/>
        <w:adjustRightInd w:val="0"/>
        <w:jc w:val="right"/>
      </w:pP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Форма</w:t>
      </w:r>
    </w:p>
    <w:p w:rsidR="00E6611B" w:rsidRDefault="00E6611B" w:rsidP="00E6611B">
      <w:pPr>
        <w:autoSpaceDE w:val="0"/>
        <w:autoSpaceDN w:val="0"/>
        <w:adjustRightInd w:val="0"/>
        <w:jc w:val="right"/>
      </w:pPr>
    </w:p>
    <w:p w:rsidR="00E6611B" w:rsidRDefault="00E6611B" w:rsidP="00E6611B">
      <w:pPr>
        <w:pStyle w:val="ConsPlusNonformat"/>
        <w:jc w:val="both"/>
      </w:pPr>
      <w:bookmarkStart w:id="2" w:name="Par68"/>
      <w:bookmarkEnd w:id="2"/>
      <w:r>
        <w:t xml:space="preserve">               Информированное добровольное согласие на виды</w:t>
      </w:r>
    </w:p>
    <w:p w:rsidR="00E6611B" w:rsidRDefault="00E6611B" w:rsidP="00E6611B">
      <w:pPr>
        <w:pStyle w:val="ConsPlusNonformat"/>
        <w:jc w:val="both"/>
      </w:pPr>
      <w:r>
        <w:t xml:space="preserve">       медицинских вмешательств, </w:t>
      </w:r>
      <w:proofErr w:type="gramStart"/>
      <w:r>
        <w:t>включенные</w:t>
      </w:r>
      <w:proofErr w:type="gramEnd"/>
      <w:r>
        <w:t xml:space="preserve"> в Перечень определенных</w:t>
      </w:r>
    </w:p>
    <w:p w:rsidR="00E6611B" w:rsidRDefault="00E6611B" w:rsidP="00E6611B">
      <w:pPr>
        <w:pStyle w:val="ConsPlusNonformat"/>
        <w:jc w:val="both"/>
      </w:pPr>
      <w:r>
        <w:t xml:space="preserve">         видов медицинских вмешательств, на которые граждане дают</w:t>
      </w:r>
    </w:p>
    <w:p w:rsidR="00E6611B" w:rsidRDefault="00E6611B" w:rsidP="00E6611B">
      <w:pPr>
        <w:pStyle w:val="ConsPlusNonformat"/>
        <w:jc w:val="both"/>
      </w:pPr>
      <w:r>
        <w:t xml:space="preserve">          информированное добровольное согласие при выборе врача</w:t>
      </w:r>
    </w:p>
    <w:p w:rsidR="00E6611B" w:rsidRDefault="00E6611B" w:rsidP="00E6611B">
      <w:pPr>
        <w:pStyle w:val="ConsPlusNonformat"/>
        <w:jc w:val="both"/>
      </w:pPr>
      <w:r>
        <w:t xml:space="preserve">             и медицинской организации для получения первичной</w:t>
      </w:r>
    </w:p>
    <w:p w:rsidR="00E6611B" w:rsidRDefault="00E6611B" w:rsidP="00E6611B">
      <w:pPr>
        <w:pStyle w:val="ConsPlusNonformat"/>
        <w:jc w:val="both"/>
      </w:pPr>
      <w:r>
        <w:t xml:space="preserve">                         медико-санитарной помощи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>Я, ________________________________________________________________________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                            (Ф.И.О. гражданина)</w:t>
      </w:r>
    </w:p>
    <w:p w:rsidR="00E6611B" w:rsidRDefault="00E6611B" w:rsidP="00E6611B">
      <w:pPr>
        <w:pStyle w:val="ConsPlusNonformat"/>
        <w:jc w:val="both"/>
      </w:pPr>
      <w:r>
        <w:t xml:space="preserve">"__" _________________________________________________________ </w:t>
      </w:r>
      <w:proofErr w:type="gramStart"/>
      <w:r>
        <w:t>г</w:t>
      </w:r>
      <w:proofErr w:type="gramEnd"/>
      <w:r>
        <w:t>. рождения,</w:t>
      </w:r>
    </w:p>
    <w:p w:rsidR="00E6611B" w:rsidRDefault="00E6611B" w:rsidP="00E6611B">
      <w:pPr>
        <w:pStyle w:val="ConsPlusNonformat"/>
        <w:jc w:val="both"/>
      </w:pPr>
      <w:proofErr w:type="gramStart"/>
      <w:r>
        <w:t>зарегистрированный</w:t>
      </w:r>
      <w:proofErr w:type="gramEnd"/>
      <w:r>
        <w:t xml:space="preserve"> по адресу: 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                                </w:t>
      </w:r>
      <w:proofErr w:type="gramStart"/>
      <w:r>
        <w:t>(адрес места жительства гражданина либо</w:t>
      </w:r>
      <w:proofErr w:type="gramEnd"/>
    </w:p>
    <w:p w:rsidR="00E6611B" w:rsidRDefault="00E6611B" w:rsidP="00E6611B">
      <w:pPr>
        <w:pStyle w:val="ConsPlusNonformat"/>
        <w:jc w:val="both"/>
      </w:pPr>
      <w:r>
        <w:t xml:space="preserve">                                        законного представителя)</w:t>
      </w:r>
    </w:p>
    <w:p w:rsidR="00E6611B" w:rsidRDefault="00E6611B" w:rsidP="00E6611B">
      <w:pPr>
        <w:pStyle w:val="ConsPlusNonformat"/>
        <w:jc w:val="both"/>
      </w:pPr>
      <w:r>
        <w:t>даю информированное добровольное согласие на виды медицинских вмешательств,</w:t>
      </w:r>
    </w:p>
    <w:p w:rsidR="00E6611B" w:rsidRDefault="00E6611B" w:rsidP="00E6611B">
      <w:pPr>
        <w:pStyle w:val="ConsPlusNonformat"/>
        <w:jc w:val="both"/>
      </w:pPr>
      <w:proofErr w:type="gramStart"/>
      <w:r>
        <w:t>включенные</w:t>
      </w:r>
      <w:proofErr w:type="gramEnd"/>
      <w:r>
        <w:t xml:space="preserve">  в  </w:t>
      </w:r>
      <w:hyperlink r:id="rId26" w:history="1">
        <w:r>
          <w:rPr>
            <w:color w:val="0000FF"/>
          </w:rPr>
          <w:t>Перечень</w:t>
        </w:r>
      </w:hyperlink>
      <w:r>
        <w:t xml:space="preserve">  определенных  видов  медицинских  вмешательств, на</w:t>
      </w:r>
    </w:p>
    <w:p w:rsidR="00E6611B" w:rsidRDefault="00E6611B" w:rsidP="00E6611B">
      <w:pPr>
        <w:pStyle w:val="ConsPlusNonformat"/>
        <w:jc w:val="both"/>
      </w:pPr>
      <w:r>
        <w:t>которые  граждане  дают  информированное  добровольное  согласие при выборе</w:t>
      </w:r>
    </w:p>
    <w:p w:rsidR="00E6611B" w:rsidRDefault="00E6611B" w:rsidP="00E6611B">
      <w:pPr>
        <w:pStyle w:val="ConsPlusNonformat"/>
        <w:jc w:val="both"/>
      </w:pPr>
      <w:r>
        <w:t>врача  и  медицинской организации для получения первичной медико-санитарной</w:t>
      </w:r>
    </w:p>
    <w:p w:rsidR="00E6611B" w:rsidRDefault="00E6611B" w:rsidP="00E6611B">
      <w:pPr>
        <w:pStyle w:val="ConsPlusNonformat"/>
        <w:jc w:val="both"/>
      </w:pPr>
      <w:r>
        <w:t xml:space="preserve">помощи,  </w:t>
      </w:r>
      <w:proofErr w:type="gramStart"/>
      <w:r>
        <w:t>утвержденный</w:t>
      </w:r>
      <w:proofErr w:type="gramEnd"/>
      <w:r>
        <w:t xml:space="preserve">  приказом  Министерства здравоохранения и социального</w:t>
      </w:r>
    </w:p>
    <w:p w:rsidR="00E6611B" w:rsidRDefault="00E6611B" w:rsidP="00E6611B">
      <w:pPr>
        <w:pStyle w:val="ConsPlusNonformat"/>
        <w:jc w:val="both"/>
      </w:pPr>
      <w:proofErr w:type="gramStart"/>
      <w:r>
        <w:t xml:space="preserve">развития  Российской Федерации от 23 апреля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N 390н (зарегистрирован</w:t>
      </w:r>
      <w:proofErr w:type="gramEnd"/>
    </w:p>
    <w:p w:rsidR="00E6611B" w:rsidRDefault="00E6611B" w:rsidP="00E6611B">
      <w:pPr>
        <w:pStyle w:val="ConsPlusNonformat"/>
        <w:jc w:val="both"/>
      </w:pPr>
      <w:r>
        <w:t xml:space="preserve">Министерством  юстиции Российской Федерации 5 мая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N 24082) (далее -</w:t>
      </w:r>
    </w:p>
    <w:p w:rsidR="00E6611B" w:rsidRDefault="00E6611B" w:rsidP="00E6611B">
      <w:pPr>
        <w:pStyle w:val="ConsPlusNonformat"/>
        <w:jc w:val="both"/>
      </w:pPr>
      <w:proofErr w:type="gramStart"/>
      <w:r>
        <w:t>Перечень),  для  получения  первичной  медико-санитарной помощи / получения</w:t>
      </w:r>
      <w:proofErr w:type="gramEnd"/>
    </w:p>
    <w:p w:rsidR="00E6611B" w:rsidRDefault="00E6611B" w:rsidP="00E6611B">
      <w:pPr>
        <w:pStyle w:val="ConsPlusNonformat"/>
        <w:jc w:val="both"/>
      </w:pPr>
      <w:r>
        <w:t>первичной  медико-санитарной помощи лицом, законным представителем которого</w:t>
      </w:r>
    </w:p>
    <w:p w:rsidR="00E6611B" w:rsidRDefault="00E6611B" w:rsidP="00E6611B">
      <w:pPr>
        <w:pStyle w:val="ConsPlusNonformat"/>
        <w:jc w:val="both"/>
      </w:pPr>
      <w:r>
        <w:t>я являюсь (</w:t>
      </w:r>
      <w:proofErr w:type="gramStart"/>
      <w:r>
        <w:t>ненужное</w:t>
      </w:r>
      <w:proofErr w:type="gramEnd"/>
      <w:r>
        <w:t xml:space="preserve"> зачеркнуть) в</w:t>
      </w:r>
      <w:r w:rsidR="00C026F3">
        <w:t xml:space="preserve"> </w:t>
      </w:r>
      <w:r w:rsidR="00C026F3" w:rsidRPr="00C026F3">
        <w:rPr>
          <w:u w:val="single"/>
        </w:rPr>
        <w:t>поликлинике Общества с ограниченной</w:t>
      </w:r>
    </w:p>
    <w:p w:rsidR="00E6611B" w:rsidRDefault="00C026F3" w:rsidP="00E6611B">
      <w:pPr>
        <w:pStyle w:val="ConsPlusNonformat"/>
        <w:jc w:val="both"/>
      </w:pPr>
      <w:r w:rsidRPr="00C026F3">
        <w:rPr>
          <w:u w:val="single"/>
        </w:rPr>
        <w:t>ответственностью «Врачебная практика «Здоровье и красота»</w:t>
      </w:r>
      <w:r>
        <w:rPr>
          <w:u w:val="single"/>
        </w:rPr>
        <w:t xml:space="preserve">.          </w:t>
      </w:r>
      <w:r w:rsidR="00E6611B" w:rsidRPr="00C026F3">
        <w:rPr>
          <w:u w:val="single"/>
        </w:rPr>
        <w:t>______</w:t>
      </w:r>
    </w:p>
    <w:p w:rsidR="00E6611B" w:rsidRDefault="00E6611B" w:rsidP="00E6611B">
      <w:pPr>
        <w:pStyle w:val="ConsPlusNonformat"/>
        <w:jc w:val="both"/>
      </w:pPr>
      <w:r>
        <w:t xml:space="preserve">               (полное наименование медицинской организации)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>Медицинским работником 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                           (должность, Ф.И.О. медицинского работника)</w:t>
      </w:r>
    </w:p>
    <w:p w:rsidR="00E6611B" w:rsidRDefault="00E6611B" w:rsidP="00E6611B">
      <w:pPr>
        <w:pStyle w:val="ConsPlusNonformat"/>
        <w:jc w:val="both"/>
      </w:pPr>
      <w:r>
        <w:t>в доступной для меня форме мне разъяснены цели, методы оказания медицинской</w:t>
      </w:r>
    </w:p>
    <w:p w:rsidR="00E6611B" w:rsidRDefault="00E6611B" w:rsidP="00E6611B">
      <w:pPr>
        <w:pStyle w:val="ConsPlusNonformat"/>
        <w:jc w:val="both"/>
      </w:pPr>
      <w:r>
        <w:t>помощи, связанный с ними риск, возможные варианты медицинских вмешательств,</w:t>
      </w:r>
    </w:p>
    <w:p w:rsidR="00E6611B" w:rsidRDefault="00E6611B" w:rsidP="00E6611B">
      <w:pPr>
        <w:pStyle w:val="ConsPlusNonformat"/>
        <w:jc w:val="both"/>
      </w:pPr>
      <w:r>
        <w:t>их  последствия,  в  том  числе  вероятность  развития  осложнений, а также</w:t>
      </w:r>
    </w:p>
    <w:p w:rsidR="00E6611B" w:rsidRDefault="00E6611B" w:rsidP="00E6611B">
      <w:pPr>
        <w:pStyle w:val="ConsPlusNonformat"/>
        <w:jc w:val="both"/>
      </w:pPr>
      <w:r>
        <w:t>предполагаемые  результаты оказания медицинской помощи. Мне разъяснено, что</w:t>
      </w:r>
    </w:p>
    <w:p w:rsidR="00E6611B" w:rsidRDefault="00E6611B" w:rsidP="00E6611B">
      <w:pPr>
        <w:pStyle w:val="ConsPlusNonformat"/>
        <w:jc w:val="both"/>
      </w:pPr>
      <w:r>
        <w:t>я  имею  право  отказаться  от  одного  или  нескольких  видов  медицинских</w:t>
      </w:r>
    </w:p>
    <w:p w:rsidR="00E6611B" w:rsidRDefault="00E6611B" w:rsidP="00E6611B">
      <w:pPr>
        <w:pStyle w:val="ConsPlusNonformat"/>
        <w:jc w:val="both"/>
      </w:pPr>
      <w:r>
        <w:t xml:space="preserve">вмешательств,  включенных в </w:t>
      </w:r>
      <w:hyperlink r:id="rId27" w:history="1">
        <w:r>
          <w:rPr>
            <w:color w:val="0000FF"/>
          </w:rPr>
          <w:t>Перечень</w:t>
        </w:r>
      </w:hyperlink>
      <w:r>
        <w:t>, или потребовать его (их) прекращения,</w:t>
      </w:r>
    </w:p>
    <w:p w:rsidR="00E6611B" w:rsidRDefault="00E6611B" w:rsidP="00E6611B">
      <w:pPr>
        <w:pStyle w:val="ConsPlusNonformat"/>
        <w:jc w:val="both"/>
      </w:pPr>
      <w:r>
        <w:t xml:space="preserve">за  исключением  случаев,  предусмотренных  </w:t>
      </w:r>
      <w:hyperlink r:id="rId28" w:history="1">
        <w:r>
          <w:rPr>
            <w:color w:val="0000FF"/>
          </w:rPr>
          <w:t>частью 9 статьи 20</w:t>
        </w:r>
      </w:hyperlink>
      <w:r>
        <w:t xml:space="preserve"> </w:t>
      </w:r>
      <w:proofErr w:type="gramStart"/>
      <w:r>
        <w:t>Федерального</w:t>
      </w:r>
      <w:proofErr w:type="gramEnd"/>
    </w:p>
    <w:p w:rsidR="00E6611B" w:rsidRDefault="00E6611B" w:rsidP="00E6611B">
      <w:pPr>
        <w:pStyle w:val="ConsPlusNonformat"/>
        <w:jc w:val="both"/>
      </w:pPr>
      <w:r>
        <w:t xml:space="preserve">закона  от 21 ноября </w:t>
      </w:r>
      <w:smartTag w:uri="urn:schemas-microsoft-com:office:smarttags" w:element="metricconverter">
        <w:smartTagPr>
          <w:attr w:name="ProductID" w:val="2011 г"/>
        </w:smartTagPr>
        <w:r>
          <w:t>2011 г</w:t>
        </w:r>
      </w:smartTag>
      <w:r>
        <w:t xml:space="preserve">. N 323-ФЗ "Об основах охраны здоровья граждан </w:t>
      </w:r>
      <w:proofErr w:type="gramStart"/>
      <w:r>
        <w:t>в</w:t>
      </w:r>
      <w:proofErr w:type="gramEnd"/>
    </w:p>
    <w:p w:rsidR="00E6611B" w:rsidRDefault="00E6611B" w:rsidP="00E6611B">
      <w:pPr>
        <w:pStyle w:val="ConsPlusNonformat"/>
        <w:jc w:val="both"/>
      </w:pPr>
      <w:proofErr w:type="gramStart"/>
      <w:r>
        <w:t>Российской  Федерации"  (Собрание  законодательства  Российской  Федерации,</w:t>
      </w:r>
      <w:proofErr w:type="gramEnd"/>
    </w:p>
    <w:p w:rsidR="00E6611B" w:rsidRDefault="00E6611B" w:rsidP="00E6611B">
      <w:pPr>
        <w:pStyle w:val="ConsPlusNonformat"/>
        <w:jc w:val="both"/>
      </w:pPr>
      <w:proofErr w:type="gramStart"/>
      <w:r>
        <w:t>2011, N 48, ст. 6724; 2012, N 26, ст. 3442, 3446).</w:t>
      </w:r>
      <w:proofErr w:type="gramEnd"/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 xml:space="preserve">    Сведения  о  выбранных  мною  лицах, которым в соответствии с пунктом 5</w:t>
      </w:r>
    </w:p>
    <w:p w:rsidR="00E6611B" w:rsidRDefault="008776A8" w:rsidP="00E6611B">
      <w:pPr>
        <w:pStyle w:val="ConsPlusNonformat"/>
        <w:jc w:val="both"/>
      </w:pPr>
      <w:hyperlink r:id="rId29" w:history="1">
        <w:r w:rsidR="00E6611B">
          <w:rPr>
            <w:color w:val="0000FF"/>
          </w:rPr>
          <w:t>части  3  статьи  19</w:t>
        </w:r>
      </w:hyperlink>
      <w:r w:rsidR="00E6611B">
        <w:t xml:space="preserve">  Федерального закона от 21 ноября </w:t>
      </w:r>
      <w:smartTag w:uri="urn:schemas-microsoft-com:office:smarttags" w:element="metricconverter">
        <w:smartTagPr>
          <w:attr w:name="ProductID" w:val="2011 г"/>
        </w:smartTagPr>
        <w:r w:rsidR="00E6611B">
          <w:t>2011 г</w:t>
        </w:r>
      </w:smartTag>
      <w:r w:rsidR="00E6611B">
        <w:t>. N 323-ФЗ "</w:t>
      </w:r>
      <w:proofErr w:type="gramStart"/>
      <w:r w:rsidR="00E6611B">
        <w:t>Об</w:t>
      </w:r>
      <w:proofErr w:type="gramEnd"/>
    </w:p>
    <w:p w:rsidR="00E6611B" w:rsidRDefault="00E6611B" w:rsidP="00E6611B">
      <w:pPr>
        <w:pStyle w:val="ConsPlusNonformat"/>
        <w:jc w:val="both"/>
      </w:pPr>
      <w:r>
        <w:t xml:space="preserve">основах охраны здоровья граждан в Российской Федерации" может быть </w:t>
      </w:r>
      <w:proofErr w:type="gramStart"/>
      <w:r>
        <w:t>передана</w:t>
      </w:r>
      <w:proofErr w:type="gramEnd"/>
    </w:p>
    <w:p w:rsidR="00E6611B" w:rsidRDefault="00E6611B" w:rsidP="00E6611B">
      <w:pPr>
        <w:pStyle w:val="ConsPlusNonformat"/>
        <w:jc w:val="both"/>
      </w:pPr>
      <w:r>
        <w:t xml:space="preserve">информация   о  состоянии  моего  здоровья  или  состоянии  лица,  </w:t>
      </w:r>
      <w:proofErr w:type="gramStart"/>
      <w:r>
        <w:t>законным</w:t>
      </w:r>
      <w:proofErr w:type="gramEnd"/>
    </w:p>
    <w:p w:rsidR="00E6611B" w:rsidRDefault="00E6611B" w:rsidP="00E6611B">
      <w:pPr>
        <w:pStyle w:val="ConsPlusNonformat"/>
        <w:jc w:val="both"/>
      </w:pPr>
      <w:proofErr w:type="gramStart"/>
      <w:r>
        <w:t>представителем</w:t>
      </w:r>
      <w:proofErr w:type="gramEnd"/>
      <w:r>
        <w:t xml:space="preserve"> которого я являюсь (ненужное зачеркнуть)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>___________________________________________________________________________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                 (Ф.И.О. гражданина, контактный телефон)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>___________ 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(подпись)    (Ф.И.О. гражданина или законного представителя гражданина)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>___________ 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(подпись)                  (Ф.И.О. медицинского работника)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 xml:space="preserve">"__" __________________ </w:t>
      </w:r>
      <w:proofErr w:type="gramStart"/>
      <w:r>
        <w:t>г</w:t>
      </w:r>
      <w:proofErr w:type="gramEnd"/>
      <w:r>
        <w:t>.</w:t>
      </w:r>
    </w:p>
    <w:p w:rsidR="00E6611B" w:rsidRDefault="00E6611B" w:rsidP="00E6611B">
      <w:pPr>
        <w:pStyle w:val="ConsPlusNonformat"/>
        <w:jc w:val="both"/>
      </w:pPr>
      <w:r>
        <w:t xml:space="preserve">    (дата оформления)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right"/>
        <w:outlineLvl w:val="0"/>
      </w:pPr>
      <w:r>
        <w:t>Приложение N 3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к приказу Министерства здравоохранения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Российской Федерации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 xml:space="preserve">от 20 декабря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N 1177н</w:t>
      </w:r>
    </w:p>
    <w:p w:rsidR="00E6611B" w:rsidRDefault="00E6611B" w:rsidP="00E6611B">
      <w:pPr>
        <w:autoSpaceDE w:val="0"/>
        <w:autoSpaceDN w:val="0"/>
        <w:adjustRightInd w:val="0"/>
        <w:jc w:val="right"/>
      </w:pP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Форма</w:t>
      </w:r>
    </w:p>
    <w:p w:rsidR="00E6611B" w:rsidRDefault="00E6611B" w:rsidP="00E6611B">
      <w:pPr>
        <w:autoSpaceDE w:val="0"/>
        <w:autoSpaceDN w:val="0"/>
        <w:adjustRightInd w:val="0"/>
        <w:jc w:val="right"/>
      </w:pPr>
    </w:p>
    <w:p w:rsidR="00E6611B" w:rsidRDefault="00E6611B" w:rsidP="00E6611B">
      <w:pPr>
        <w:pStyle w:val="ConsPlusNonformat"/>
        <w:jc w:val="both"/>
      </w:pPr>
      <w:bookmarkStart w:id="3" w:name="Par136"/>
      <w:bookmarkEnd w:id="3"/>
      <w:r>
        <w:t xml:space="preserve">            Отказ от видов медицинских вмешательств, включенных</w:t>
      </w:r>
    </w:p>
    <w:p w:rsidR="00E6611B" w:rsidRDefault="00E6611B" w:rsidP="00E6611B">
      <w:pPr>
        <w:pStyle w:val="ConsPlusNonformat"/>
        <w:jc w:val="both"/>
      </w:pPr>
      <w:r>
        <w:t xml:space="preserve">          в Перечень определенных видов медицинских вмешательств,</w:t>
      </w:r>
    </w:p>
    <w:p w:rsidR="00E6611B" w:rsidRDefault="00E6611B" w:rsidP="00E6611B">
      <w:pPr>
        <w:pStyle w:val="ConsPlusNonformat"/>
        <w:jc w:val="both"/>
      </w:pPr>
      <w:r>
        <w:t xml:space="preserve">      на которые граждане дают информированное добровольное согласие</w:t>
      </w:r>
    </w:p>
    <w:p w:rsidR="00E6611B" w:rsidRDefault="00E6611B" w:rsidP="00E6611B">
      <w:pPr>
        <w:pStyle w:val="ConsPlusNonformat"/>
        <w:jc w:val="both"/>
      </w:pPr>
      <w:r>
        <w:t xml:space="preserve">         при выборе врача и медицинской организации для получения</w:t>
      </w:r>
    </w:p>
    <w:p w:rsidR="00E6611B" w:rsidRDefault="00E6611B" w:rsidP="00E6611B">
      <w:pPr>
        <w:pStyle w:val="ConsPlusNonformat"/>
        <w:jc w:val="both"/>
      </w:pPr>
      <w:r>
        <w:t xml:space="preserve">                    первичной медико-санитарной помощи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>Я, ________________________________________________________________________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                            (Ф.И.О. гражданина)</w:t>
      </w:r>
    </w:p>
    <w:p w:rsidR="00E6611B" w:rsidRDefault="00E6611B" w:rsidP="00E6611B">
      <w:pPr>
        <w:pStyle w:val="ConsPlusNonformat"/>
        <w:jc w:val="both"/>
      </w:pPr>
      <w:r>
        <w:t xml:space="preserve">"__" _________________________________________________________ </w:t>
      </w:r>
      <w:proofErr w:type="gramStart"/>
      <w:r>
        <w:t>г</w:t>
      </w:r>
      <w:proofErr w:type="gramEnd"/>
      <w:r>
        <w:t>. рождения,</w:t>
      </w:r>
    </w:p>
    <w:p w:rsidR="00E6611B" w:rsidRDefault="00E6611B" w:rsidP="00E6611B">
      <w:pPr>
        <w:pStyle w:val="ConsPlusNonformat"/>
        <w:jc w:val="both"/>
      </w:pPr>
      <w:proofErr w:type="gramStart"/>
      <w:r>
        <w:t>зарегистрированный</w:t>
      </w:r>
      <w:proofErr w:type="gramEnd"/>
      <w:r>
        <w:t xml:space="preserve"> по адресу: 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                                </w:t>
      </w:r>
      <w:proofErr w:type="gramStart"/>
      <w:r>
        <w:t>(адрес места жительства гражданина либо</w:t>
      </w:r>
      <w:proofErr w:type="gramEnd"/>
    </w:p>
    <w:p w:rsidR="00E6611B" w:rsidRDefault="00E6611B" w:rsidP="00E6611B">
      <w:pPr>
        <w:pStyle w:val="ConsPlusNonformat"/>
        <w:jc w:val="both"/>
      </w:pPr>
      <w:r>
        <w:t xml:space="preserve">                                        законного представителя)</w:t>
      </w:r>
    </w:p>
    <w:p w:rsidR="00E6611B" w:rsidRDefault="00E6611B" w:rsidP="00E6611B">
      <w:pPr>
        <w:pStyle w:val="ConsPlusNonformat"/>
        <w:jc w:val="both"/>
      </w:pPr>
      <w:r>
        <w:t>при оказании мне первичной медико-санитарной помощи в</w:t>
      </w:r>
      <w:r w:rsidR="00C026F3">
        <w:t xml:space="preserve"> </w:t>
      </w:r>
      <w:r w:rsidR="00C026F3" w:rsidRPr="00C026F3">
        <w:rPr>
          <w:u w:val="single"/>
        </w:rPr>
        <w:t xml:space="preserve">поликлинике Общества </w:t>
      </w:r>
    </w:p>
    <w:p w:rsidR="00E6611B" w:rsidRDefault="00C026F3" w:rsidP="00E6611B">
      <w:pPr>
        <w:pStyle w:val="ConsPlusNonformat"/>
        <w:jc w:val="both"/>
      </w:pPr>
      <w:r w:rsidRPr="00C026F3">
        <w:rPr>
          <w:u w:val="single"/>
        </w:rPr>
        <w:t>с ограниченной ответственностью «Врачебная практика «Здоровье и красота»</w:t>
      </w:r>
      <w:r w:rsidR="00E6611B" w:rsidRPr="00C026F3">
        <w:rPr>
          <w:u w:val="single"/>
        </w:rPr>
        <w:t>___</w:t>
      </w:r>
    </w:p>
    <w:p w:rsidR="00E6611B" w:rsidRDefault="00E6611B" w:rsidP="00E6611B">
      <w:pPr>
        <w:pStyle w:val="ConsPlusNonformat"/>
        <w:jc w:val="both"/>
      </w:pPr>
      <w:r>
        <w:t xml:space="preserve">               (полное наименование медицинской организации)</w:t>
      </w:r>
    </w:p>
    <w:p w:rsidR="00E6611B" w:rsidRDefault="00E6611B" w:rsidP="00E6611B">
      <w:pPr>
        <w:pStyle w:val="ConsPlusNonformat"/>
        <w:jc w:val="both"/>
      </w:pPr>
      <w:r>
        <w:t xml:space="preserve">отказываюсь  от  следующих  видов  медицинских  вмешательств,  включенных </w:t>
      </w:r>
      <w:proofErr w:type="gramStart"/>
      <w:r>
        <w:t>в</w:t>
      </w:r>
      <w:proofErr w:type="gramEnd"/>
    </w:p>
    <w:p w:rsidR="00E6611B" w:rsidRDefault="008776A8" w:rsidP="00E6611B">
      <w:pPr>
        <w:pStyle w:val="ConsPlusNonformat"/>
        <w:jc w:val="both"/>
      </w:pPr>
      <w:hyperlink r:id="rId30" w:history="1">
        <w:r w:rsidR="00E6611B">
          <w:rPr>
            <w:color w:val="0000FF"/>
          </w:rPr>
          <w:t>Перечень</w:t>
        </w:r>
      </w:hyperlink>
      <w:r w:rsidR="00E6611B">
        <w:t xml:space="preserve">  определенных  видов медицинских вмешательств, на которые граждане</w:t>
      </w:r>
    </w:p>
    <w:p w:rsidR="00E6611B" w:rsidRDefault="00E6611B" w:rsidP="00E6611B">
      <w:pPr>
        <w:pStyle w:val="ConsPlusNonformat"/>
        <w:jc w:val="both"/>
      </w:pPr>
      <w:r>
        <w:t xml:space="preserve">дают  информированное  добровольное согласие при выборе врача и </w:t>
      </w:r>
      <w:proofErr w:type="gramStart"/>
      <w:r>
        <w:t>медицинской</w:t>
      </w:r>
      <w:proofErr w:type="gramEnd"/>
    </w:p>
    <w:p w:rsidR="00E6611B" w:rsidRDefault="00E6611B" w:rsidP="00E6611B">
      <w:pPr>
        <w:pStyle w:val="ConsPlusNonformat"/>
        <w:jc w:val="both"/>
      </w:pPr>
      <w:r>
        <w:t xml:space="preserve">организации  для получения первичной медико-санитарной помощи, </w:t>
      </w:r>
      <w:proofErr w:type="gramStart"/>
      <w:r>
        <w:t>утвержденный</w:t>
      </w:r>
      <w:proofErr w:type="gramEnd"/>
    </w:p>
    <w:p w:rsidR="00E6611B" w:rsidRDefault="00E6611B" w:rsidP="00E6611B">
      <w:pPr>
        <w:pStyle w:val="ConsPlusNonformat"/>
        <w:jc w:val="both"/>
      </w:pPr>
      <w:r>
        <w:t xml:space="preserve">приказом  Министерства  здравоохранения  и  социального развития </w:t>
      </w:r>
      <w:proofErr w:type="gramStart"/>
      <w:r>
        <w:t>Российской</w:t>
      </w:r>
      <w:proofErr w:type="gramEnd"/>
    </w:p>
    <w:p w:rsidR="00E6611B" w:rsidRDefault="00E6611B" w:rsidP="00E6611B">
      <w:pPr>
        <w:pStyle w:val="ConsPlusNonformat"/>
        <w:jc w:val="both"/>
      </w:pPr>
      <w:proofErr w:type="gramStart"/>
      <w:r>
        <w:t>Федерации  от  23  апреля  2012  г.  N  390н (зарегистрирован Министерством</w:t>
      </w:r>
      <w:proofErr w:type="gramEnd"/>
    </w:p>
    <w:p w:rsidR="00E6611B" w:rsidRDefault="00E6611B" w:rsidP="00E6611B">
      <w:pPr>
        <w:pStyle w:val="ConsPlusNonformat"/>
        <w:jc w:val="both"/>
      </w:pPr>
      <w:r>
        <w:t>юстиции  Российской  Федерации  5  мая  2012  г.  N  24082)  (далее  - виды</w:t>
      </w:r>
    </w:p>
    <w:p w:rsidR="00E6611B" w:rsidRDefault="00E6611B" w:rsidP="00E6611B">
      <w:pPr>
        <w:pStyle w:val="ConsPlusNonformat"/>
        <w:jc w:val="both"/>
      </w:pPr>
      <w:r>
        <w:t>медицинских вмешательств):</w:t>
      </w:r>
    </w:p>
    <w:p w:rsidR="00E6611B" w:rsidRDefault="00E6611B" w:rsidP="00E6611B">
      <w:pPr>
        <w:pStyle w:val="ConsPlusNonformat"/>
        <w:jc w:val="both"/>
      </w:pPr>
      <w:r>
        <w:t>___________________________________________________________________________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             (наименование вида медицинского вмешательства)</w:t>
      </w:r>
    </w:p>
    <w:p w:rsidR="00E6611B" w:rsidRDefault="00E6611B" w:rsidP="00E6611B">
      <w:pPr>
        <w:pStyle w:val="ConsPlusNonformat"/>
        <w:jc w:val="both"/>
      </w:pPr>
      <w:r>
        <w:t>___________________________________________________________________________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>___________________________________________________________________________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>___________________________________________________________________________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>___________________________________________________________________________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>___________________________________________________________________________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>Медицинским работником 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                           (должность, Ф.И.О. медицинского работника)</w:t>
      </w:r>
    </w:p>
    <w:p w:rsidR="00E6611B" w:rsidRDefault="00E6611B" w:rsidP="00E6611B">
      <w:pPr>
        <w:pStyle w:val="ConsPlusNonformat"/>
        <w:jc w:val="both"/>
      </w:pPr>
      <w:r>
        <w:t xml:space="preserve">в  доступной  для меня форме мне разъяснены возможные последствия отказа </w:t>
      </w:r>
      <w:proofErr w:type="gramStart"/>
      <w:r>
        <w:t>от</w:t>
      </w:r>
      <w:proofErr w:type="gramEnd"/>
    </w:p>
    <w:p w:rsidR="00E6611B" w:rsidRDefault="00E6611B" w:rsidP="00E6611B">
      <w:pPr>
        <w:pStyle w:val="ConsPlusNonformat"/>
        <w:jc w:val="both"/>
      </w:pPr>
      <w:r>
        <w:t>вышеуказанных  видов  медицинских  вмешательств,  в  том  числе вероятность</w:t>
      </w:r>
    </w:p>
    <w:p w:rsidR="00E6611B" w:rsidRDefault="00E6611B" w:rsidP="00E6611B">
      <w:pPr>
        <w:pStyle w:val="ConsPlusNonformat"/>
        <w:jc w:val="both"/>
      </w:pPr>
      <w:r>
        <w:t xml:space="preserve">развития  осложнений  заболевания  (состояния).  Мне  разъяснено,  что  </w:t>
      </w:r>
      <w:proofErr w:type="gramStart"/>
      <w:r>
        <w:t>при</w:t>
      </w:r>
      <w:proofErr w:type="gramEnd"/>
    </w:p>
    <w:p w:rsidR="00E6611B" w:rsidRDefault="00E6611B" w:rsidP="00E6611B">
      <w:pPr>
        <w:pStyle w:val="ConsPlusNonformat"/>
        <w:jc w:val="both"/>
      </w:pPr>
      <w:proofErr w:type="gramStart"/>
      <w:r>
        <w:t>возникновении</w:t>
      </w:r>
      <w:proofErr w:type="gramEnd"/>
      <w:r>
        <w:t xml:space="preserve">  необходимости  в  осуществлении  одного или нескольких видов</w:t>
      </w:r>
    </w:p>
    <w:p w:rsidR="00E6611B" w:rsidRDefault="00E6611B" w:rsidP="00E6611B">
      <w:pPr>
        <w:pStyle w:val="ConsPlusNonformat"/>
        <w:jc w:val="both"/>
      </w:pPr>
      <w:r>
        <w:t>медицинских  вмешательств,  в отношении которых оформлен настоящий отказ, я</w:t>
      </w:r>
    </w:p>
    <w:p w:rsidR="00E6611B" w:rsidRDefault="00E6611B" w:rsidP="00E6611B">
      <w:pPr>
        <w:pStyle w:val="ConsPlusNonformat"/>
        <w:jc w:val="both"/>
      </w:pPr>
      <w:r>
        <w:t>имею  право  оформить  информированное  добровольное  согласие на такой вид</w:t>
      </w:r>
    </w:p>
    <w:p w:rsidR="00E6611B" w:rsidRDefault="00E6611B" w:rsidP="00E6611B">
      <w:pPr>
        <w:pStyle w:val="ConsPlusNonformat"/>
        <w:jc w:val="both"/>
      </w:pPr>
      <w:r>
        <w:t>(такие виды) медицинского вмешательства.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>___________ 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(подпись)    (Ф.И.О. гражданина или законного представителя гражданина)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>___________ _______________________________________________________________</w:t>
      </w:r>
    </w:p>
    <w:p w:rsidR="00E6611B" w:rsidRDefault="00E6611B" w:rsidP="00E6611B">
      <w:pPr>
        <w:pStyle w:val="ConsPlusNonformat"/>
        <w:jc w:val="both"/>
      </w:pPr>
      <w:r>
        <w:t xml:space="preserve"> (подпись)                  (Ф.И.О. медицинского работника)</w:t>
      </w:r>
    </w:p>
    <w:p w:rsidR="00E6611B" w:rsidRDefault="00E6611B" w:rsidP="00E6611B">
      <w:pPr>
        <w:pStyle w:val="ConsPlusNonformat"/>
        <w:jc w:val="both"/>
      </w:pPr>
    </w:p>
    <w:p w:rsidR="00E6611B" w:rsidRDefault="00E6611B" w:rsidP="00E6611B">
      <w:pPr>
        <w:pStyle w:val="ConsPlusNonformat"/>
        <w:jc w:val="both"/>
      </w:pPr>
      <w:r>
        <w:t xml:space="preserve">"__" __________________ </w:t>
      </w:r>
      <w:proofErr w:type="gramStart"/>
      <w:r>
        <w:t>г</w:t>
      </w:r>
      <w:proofErr w:type="gramEnd"/>
      <w:r>
        <w:t>.</w:t>
      </w:r>
    </w:p>
    <w:p w:rsidR="00E6611B" w:rsidRDefault="00E6611B" w:rsidP="00E6611B">
      <w:pPr>
        <w:pStyle w:val="ConsPlusNonformat"/>
        <w:jc w:val="both"/>
      </w:pPr>
      <w:r>
        <w:t xml:space="preserve">    (дата оформления)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3. Понятие добровольного информированного согласия и случаи, когда такое согласие не берется. Ответственность за </w:t>
      </w:r>
      <w:proofErr w:type="spellStart"/>
      <w:r>
        <w:t>невзятие</w:t>
      </w:r>
      <w:proofErr w:type="spellEnd"/>
      <w:r>
        <w:t xml:space="preserve"> добровольного информированного согласия</w:t>
      </w:r>
    </w:p>
    <w:p w:rsidR="00E6611B" w:rsidRDefault="00E6611B" w:rsidP="00E6611B"/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E6611B" w:rsidTr="009609B2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611B" w:rsidRDefault="00E6611B" w:rsidP="009609B2">
            <w:pPr>
              <w:autoSpaceDE w:val="0"/>
              <w:autoSpaceDN w:val="0"/>
              <w:adjustRightInd w:val="0"/>
            </w:pPr>
            <w:r>
              <w:t>21 ноября 2011 года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611B" w:rsidRDefault="00E6611B" w:rsidP="009609B2">
            <w:pPr>
              <w:autoSpaceDE w:val="0"/>
              <w:autoSpaceDN w:val="0"/>
              <w:adjustRightInd w:val="0"/>
              <w:jc w:val="right"/>
            </w:pPr>
            <w:r>
              <w:t>N 323-ФЗ</w:t>
            </w:r>
          </w:p>
        </w:tc>
      </w:tr>
    </w:tbl>
    <w:p w:rsidR="00E6611B" w:rsidRDefault="00E6611B" w:rsidP="00E6611B">
      <w:pPr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sz w:val="2"/>
          <w:szCs w:val="2"/>
        </w:rPr>
      </w:pPr>
    </w:p>
    <w:p w:rsidR="00E6611B" w:rsidRDefault="00E6611B" w:rsidP="00E6611B">
      <w:pPr>
        <w:autoSpaceDE w:val="0"/>
        <w:autoSpaceDN w:val="0"/>
        <w:adjustRightInd w:val="0"/>
        <w:jc w:val="both"/>
        <w:outlineLvl w:val="0"/>
      </w:pP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РОССИЙСКАЯ ФЕДЕРАЦИЯ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ФЕДЕРАЛЬНЫЙ ЗАКОН</w:t>
      </w: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</w:p>
    <w:p w:rsidR="00E6611B" w:rsidRDefault="00E6611B" w:rsidP="00E6611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ОБ ОСНОВАХ ОХРАНЫ ЗДОРОВЬЯ ГРАЖДАН В РОССИЙСКОЙ ФЕДЕРАЦИИ</w:t>
      </w:r>
    </w:p>
    <w:p w:rsidR="00E6611B" w:rsidRDefault="00E6611B" w:rsidP="00E6611B">
      <w:pPr>
        <w:autoSpaceDE w:val="0"/>
        <w:autoSpaceDN w:val="0"/>
        <w:adjustRightInd w:val="0"/>
        <w:jc w:val="center"/>
      </w:pPr>
    </w:p>
    <w:p w:rsidR="00E6611B" w:rsidRDefault="00E6611B" w:rsidP="00E6611B">
      <w:pPr>
        <w:autoSpaceDE w:val="0"/>
        <w:autoSpaceDN w:val="0"/>
        <w:adjustRightInd w:val="0"/>
        <w:jc w:val="right"/>
      </w:pPr>
      <w:proofErr w:type="gramStart"/>
      <w:r>
        <w:t>Принят</w:t>
      </w:r>
      <w:proofErr w:type="gramEnd"/>
    </w:p>
    <w:p w:rsidR="00E6611B" w:rsidRDefault="00E6611B" w:rsidP="00E6611B">
      <w:pPr>
        <w:autoSpaceDE w:val="0"/>
        <w:autoSpaceDN w:val="0"/>
        <w:adjustRightInd w:val="0"/>
        <w:jc w:val="right"/>
      </w:pPr>
      <w:r>
        <w:t>Государственной Думой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1 ноября 2011 года</w:t>
      </w:r>
    </w:p>
    <w:p w:rsidR="00E6611B" w:rsidRDefault="00E6611B" w:rsidP="00E6611B">
      <w:pPr>
        <w:autoSpaceDE w:val="0"/>
        <w:autoSpaceDN w:val="0"/>
        <w:adjustRightInd w:val="0"/>
        <w:jc w:val="right"/>
      </w:pP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Одобрен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Советом Федерации</w:t>
      </w:r>
    </w:p>
    <w:p w:rsidR="00E6611B" w:rsidRDefault="00E6611B" w:rsidP="00E6611B">
      <w:pPr>
        <w:autoSpaceDE w:val="0"/>
        <w:autoSpaceDN w:val="0"/>
        <w:adjustRightInd w:val="0"/>
        <w:jc w:val="right"/>
      </w:pPr>
      <w:r>
        <w:t>9 ноября 2011 года</w:t>
      </w:r>
    </w:p>
    <w:p w:rsidR="00E6611B" w:rsidRDefault="00E6611B" w:rsidP="00E6611B">
      <w:pPr>
        <w:autoSpaceDE w:val="0"/>
        <w:autoSpaceDN w:val="0"/>
        <w:adjustRightInd w:val="0"/>
        <w:jc w:val="center"/>
      </w:pPr>
    </w:p>
    <w:p w:rsidR="00E6611B" w:rsidRDefault="00E6611B" w:rsidP="00E6611B">
      <w:pPr>
        <w:autoSpaceDE w:val="0"/>
        <w:autoSpaceDN w:val="0"/>
        <w:adjustRightInd w:val="0"/>
        <w:jc w:val="center"/>
      </w:pPr>
      <w:r>
        <w:t>Список изменяющих документов</w:t>
      </w:r>
    </w:p>
    <w:p w:rsidR="00E6611B" w:rsidRDefault="00E6611B" w:rsidP="00E6611B">
      <w:pPr>
        <w:autoSpaceDE w:val="0"/>
        <w:autoSpaceDN w:val="0"/>
        <w:adjustRightInd w:val="0"/>
        <w:jc w:val="center"/>
      </w:pPr>
      <w:proofErr w:type="gramStart"/>
      <w:r>
        <w:t xml:space="preserve">(в ред. Федеральных законов от 25.06.2012 </w:t>
      </w:r>
      <w:hyperlink r:id="rId31" w:history="1">
        <w:r>
          <w:rPr>
            <w:color w:val="0000FF"/>
          </w:rPr>
          <w:t>N 89-ФЗ</w:t>
        </w:r>
      </w:hyperlink>
      <w:r>
        <w:t>,</w:t>
      </w:r>
      <w:proofErr w:type="gramEnd"/>
    </w:p>
    <w:p w:rsidR="00E6611B" w:rsidRDefault="00E6611B" w:rsidP="00E6611B">
      <w:pPr>
        <w:autoSpaceDE w:val="0"/>
        <w:autoSpaceDN w:val="0"/>
        <w:adjustRightInd w:val="0"/>
        <w:jc w:val="center"/>
      </w:pPr>
      <w:r>
        <w:t xml:space="preserve">от 25.06.2012 </w:t>
      </w:r>
      <w:hyperlink r:id="rId32" w:history="1">
        <w:r>
          <w:rPr>
            <w:color w:val="0000FF"/>
          </w:rPr>
          <w:t>N 93-ФЗ</w:t>
        </w:r>
      </w:hyperlink>
      <w:r>
        <w:t xml:space="preserve">, от 02.07.2013 </w:t>
      </w:r>
      <w:hyperlink r:id="rId33" w:history="1">
        <w:r>
          <w:rPr>
            <w:color w:val="0000FF"/>
          </w:rPr>
          <w:t>N 167-ФЗ</w:t>
        </w:r>
      </w:hyperlink>
      <w:r>
        <w:t>,</w:t>
      </w:r>
    </w:p>
    <w:p w:rsidR="00E6611B" w:rsidRDefault="00E6611B" w:rsidP="00E6611B">
      <w:pPr>
        <w:autoSpaceDE w:val="0"/>
        <w:autoSpaceDN w:val="0"/>
        <w:adjustRightInd w:val="0"/>
        <w:jc w:val="center"/>
      </w:pPr>
      <w:r>
        <w:t xml:space="preserve">от 02.07.2013 </w:t>
      </w:r>
      <w:hyperlink r:id="rId34" w:history="1">
        <w:r>
          <w:rPr>
            <w:color w:val="0000FF"/>
          </w:rPr>
          <w:t>N 185-ФЗ</w:t>
        </w:r>
      </w:hyperlink>
      <w:r>
        <w:t xml:space="preserve">, от 23.07.2013 </w:t>
      </w:r>
      <w:hyperlink r:id="rId35" w:history="1">
        <w:r>
          <w:rPr>
            <w:color w:val="0000FF"/>
          </w:rPr>
          <w:t>N 205-ФЗ</w:t>
        </w:r>
      </w:hyperlink>
      <w:r>
        <w:t>,</w:t>
      </w:r>
    </w:p>
    <w:p w:rsidR="00E6611B" w:rsidRDefault="00E6611B" w:rsidP="00E6611B">
      <w:pPr>
        <w:autoSpaceDE w:val="0"/>
        <w:autoSpaceDN w:val="0"/>
        <w:adjustRightInd w:val="0"/>
        <w:jc w:val="center"/>
      </w:pPr>
      <w:r>
        <w:t xml:space="preserve">от 27.09.2013 </w:t>
      </w:r>
      <w:hyperlink r:id="rId36" w:history="1">
        <w:r>
          <w:rPr>
            <w:color w:val="0000FF"/>
          </w:rPr>
          <w:t>N 253-ФЗ</w:t>
        </w:r>
      </w:hyperlink>
      <w:r>
        <w:t xml:space="preserve">, от 25.11.2013 </w:t>
      </w:r>
      <w:hyperlink r:id="rId37" w:history="1">
        <w:r>
          <w:rPr>
            <w:color w:val="0000FF"/>
          </w:rPr>
          <w:t>N 317-ФЗ</w:t>
        </w:r>
      </w:hyperlink>
      <w:r>
        <w:t>,</w:t>
      </w:r>
    </w:p>
    <w:p w:rsidR="00E6611B" w:rsidRDefault="00E6611B" w:rsidP="00E6611B">
      <w:pPr>
        <w:autoSpaceDE w:val="0"/>
        <w:autoSpaceDN w:val="0"/>
        <w:adjustRightInd w:val="0"/>
        <w:jc w:val="center"/>
      </w:pPr>
      <w:r>
        <w:t xml:space="preserve">от 28.12.2013 </w:t>
      </w:r>
      <w:hyperlink r:id="rId38" w:history="1">
        <w:r>
          <w:rPr>
            <w:color w:val="0000FF"/>
          </w:rPr>
          <w:t>N 386-ФЗ</w:t>
        </w:r>
      </w:hyperlink>
      <w:r>
        <w:t xml:space="preserve">, от 21.07.2014 </w:t>
      </w:r>
      <w:hyperlink r:id="rId39" w:history="1">
        <w:r>
          <w:rPr>
            <w:color w:val="0000FF"/>
          </w:rPr>
          <w:t>N 205-ФЗ</w:t>
        </w:r>
      </w:hyperlink>
      <w:r>
        <w:t>,</w:t>
      </w:r>
    </w:p>
    <w:p w:rsidR="00E6611B" w:rsidRDefault="00E6611B" w:rsidP="00E6611B">
      <w:pPr>
        <w:autoSpaceDE w:val="0"/>
        <w:autoSpaceDN w:val="0"/>
        <w:adjustRightInd w:val="0"/>
        <w:jc w:val="center"/>
      </w:pPr>
      <w:r>
        <w:t xml:space="preserve">от 21.07.2014 </w:t>
      </w:r>
      <w:hyperlink r:id="rId40" w:history="1">
        <w:r>
          <w:rPr>
            <w:color w:val="0000FF"/>
          </w:rPr>
          <w:t>N 243-ФЗ</w:t>
        </w:r>
      </w:hyperlink>
      <w:r>
        <w:t xml:space="preserve">, от 21.07.2014 </w:t>
      </w:r>
      <w:hyperlink r:id="rId41" w:history="1">
        <w:r>
          <w:rPr>
            <w:color w:val="0000FF"/>
          </w:rPr>
          <w:t>N 246-ФЗ</w:t>
        </w:r>
      </w:hyperlink>
      <w:r>
        <w:t>,</w:t>
      </w:r>
    </w:p>
    <w:p w:rsidR="00E6611B" w:rsidRDefault="00E6611B" w:rsidP="00E6611B">
      <w:pPr>
        <w:autoSpaceDE w:val="0"/>
        <w:autoSpaceDN w:val="0"/>
        <w:adjustRightInd w:val="0"/>
        <w:jc w:val="center"/>
      </w:pPr>
      <w:r>
        <w:t xml:space="preserve">от 21.07.2014 </w:t>
      </w:r>
      <w:hyperlink r:id="rId42" w:history="1">
        <w:r>
          <w:rPr>
            <w:color w:val="0000FF"/>
          </w:rPr>
          <w:t>N 256-ФЗ</w:t>
        </w:r>
      </w:hyperlink>
      <w:r>
        <w:t xml:space="preserve">, от 22.10.2014 </w:t>
      </w:r>
      <w:hyperlink r:id="rId43" w:history="1">
        <w:r>
          <w:rPr>
            <w:color w:val="0000FF"/>
          </w:rPr>
          <w:t>N 314-ФЗ</w:t>
        </w:r>
      </w:hyperlink>
      <w:r>
        <w:t>,</w:t>
      </w:r>
    </w:p>
    <w:p w:rsidR="00E6611B" w:rsidRDefault="00E6611B" w:rsidP="00E6611B">
      <w:pPr>
        <w:autoSpaceDE w:val="0"/>
        <w:autoSpaceDN w:val="0"/>
        <w:adjustRightInd w:val="0"/>
        <w:jc w:val="center"/>
      </w:pPr>
      <w:r>
        <w:t xml:space="preserve">с </w:t>
      </w:r>
      <w:proofErr w:type="spellStart"/>
      <w:r>
        <w:t>изм</w:t>
      </w:r>
      <w:proofErr w:type="spellEnd"/>
      <w:r>
        <w:t xml:space="preserve">., </w:t>
      </w:r>
      <w:proofErr w:type="gramStart"/>
      <w:r>
        <w:t>внесенными</w:t>
      </w:r>
      <w:proofErr w:type="gramEnd"/>
      <w:r>
        <w:t xml:space="preserve"> Федеральным </w:t>
      </w:r>
      <w:hyperlink r:id="rId44" w:history="1">
        <w:r>
          <w:rPr>
            <w:color w:val="0000FF"/>
          </w:rPr>
          <w:t>законом</w:t>
        </w:r>
      </w:hyperlink>
      <w:r>
        <w:t xml:space="preserve"> от 04.06.2014 N 145-ФЗ)</w:t>
      </w:r>
    </w:p>
    <w:p w:rsidR="00E6611B" w:rsidRDefault="00E6611B" w:rsidP="00E6611B"/>
    <w:p w:rsidR="00E6611B" w:rsidRDefault="00E6611B" w:rsidP="00E6611B"/>
    <w:p w:rsidR="00E6611B" w:rsidRDefault="00E6611B" w:rsidP="00E6611B">
      <w:pPr>
        <w:autoSpaceDE w:val="0"/>
        <w:autoSpaceDN w:val="0"/>
        <w:adjustRightInd w:val="0"/>
        <w:ind w:firstLine="540"/>
        <w:jc w:val="both"/>
        <w:outlineLvl w:val="0"/>
      </w:pPr>
      <w:r>
        <w:t>Статья 20. Информированное добровольное согласие на медицинское вмешательство и на отказ от медицинского вмешательства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bookmarkStart w:id="4" w:name="Par2"/>
      <w:bookmarkEnd w:id="4"/>
      <w:r>
        <w:t xml:space="preserve">1. </w:t>
      </w:r>
      <w:proofErr w:type="gramStart"/>
      <w:r>
        <w:t>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целях, методах оказания медицинской помощи, связанном с ними риске, возможных вариантах медицинского вмешательства, о его последствиях, а также о предполагаемых результатах оказания медицинской помощи.</w:t>
      </w:r>
      <w:proofErr w:type="gramEnd"/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bookmarkStart w:id="5" w:name="Par3"/>
      <w:bookmarkEnd w:id="5"/>
      <w:r>
        <w:t xml:space="preserve">2. Информированное добровольное согласие на медицинское вмешательство дает один из родителей или иной </w:t>
      </w:r>
      <w:hyperlink r:id="rId45" w:history="1">
        <w:r>
          <w:rPr>
            <w:color w:val="0000FF"/>
          </w:rPr>
          <w:t>законный представитель</w:t>
        </w:r>
      </w:hyperlink>
      <w:r>
        <w:t xml:space="preserve"> в отношении: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1) лица, не достигшего возраста, установленного </w:t>
      </w:r>
      <w:hyperlink r:id="rId46" w:history="1">
        <w:r>
          <w:rPr>
            <w:color w:val="0000FF"/>
          </w:rPr>
          <w:t>частью 5 статьи 47</w:t>
        </w:r>
      </w:hyperlink>
      <w:r>
        <w:t xml:space="preserve"> и </w:t>
      </w:r>
      <w:hyperlink r:id="rId47" w:history="1">
        <w:r>
          <w:rPr>
            <w:color w:val="0000FF"/>
          </w:rPr>
          <w:t>частью 2 статьи 54</w:t>
        </w:r>
      </w:hyperlink>
      <w:r>
        <w:t xml:space="preserve"> настоящего Федерального закона, или лица, признанного в установленном законом порядке недееспособным, если такое лицо по своему состоянию не способно дать согласие на медицинское вмешательство;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2)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(за исключением установленных </w:t>
      </w:r>
      <w:hyperlink r:id="rId48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случаев приобретения несовершеннолетними полной дееспособности до достижения ими восемнадцатилетнего возраста).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lastRenderedPageBreak/>
        <w:t xml:space="preserve">3. Гражданин, один из родителей или иной законный представитель лица, указанного в </w:t>
      </w:r>
      <w:hyperlink w:anchor="Par3" w:history="1">
        <w:r>
          <w:rPr>
            <w:color w:val="0000FF"/>
          </w:rPr>
          <w:t>части 2</w:t>
        </w:r>
      </w:hyperlink>
      <w:r>
        <w:t xml:space="preserve"> настоящей статьи, имеют право отказаться от медицинского вмешательства или потребовать его прекращения, за исключением случаев, предусмотренных </w:t>
      </w:r>
      <w:hyperlink w:anchor="Par13" w:history="1">
        <w:r>
          <w:rPr>
            <w:color w:val="0000FF"/>
          </w:rPr>
          <w:t>частью 9</w:t>
        </w:r>
      </w:hyperlink>
      <w:r>
        <w:t xml:space="preserve"> настоящей статьи. Законный представитель лица, признанного в установленном законом </w:t>
      </w:r>
      <w:hyperlink r:id="rId49" w:history="1">
        <w:r>
          <w:rPr>
            <w:color w:val="0000FF"/>
          </w:rPr>
          <w:t>порядке</w:t>
        </w:r>
      </w:hyperlink>
      <w:r>
        <w:t xml:space="preserve"> недееспособным, осуществляет указанное право в случае, если такое лицо по своему состоянию не способно отказаться от медицинского вмешательства.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4. При отказе от медицинского вмешательства гражданину, одному из родителей или иному законному представителю лица, указанного в </w:t>
      </w:r>
      <w:hyperlink w:anchor="Par3" w:history="1">
        <w:r>
          <w:rPr>
            <w:color w:val="0000FF"/>
          </w:rPr>
          <w:t>части 2</w:t>
        </w:r>
      </w:hyperlink>
      <w:r>
        <w:t xml:space="preserve"> настоящей статьи, в доступной для него форме должны быть разъяснены возможные последствия такого отказа.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5. При отказе одного из родителей или иного законного представителя лица, указанного в </w:t>
      </w:r>
      <w:hyperlink w:anchor="Par3" w:history="1">
        <w:r>
          <w:rPr>
            <w:color w:val="0000FF"/>
          </w:rPr>
          <w:t>части 2</w:t>
        </w:r>
      </w:hyperlink>
      <w:r>
        <w:t xml:space="preserve"> настоящей статьи, либо законного представителя лица, признанного в установленном законом порядке недееспособным, от медицинского вмешательства, необходимого для спасения его жизни, медицинская организация имеет право обратиться в суд для защиты интересов такого лица. Законный представитель лица, признанного в установленном законом порядке недееспособным, извещает орган опеки и попечительства по месту жительства подопечного об отказе от медицинского вмешательства, необходимого для спасения жизни подопечного, не позднее дня, следующего за днем этого отказа.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6. </w:t>
      </w:r>
      <w:proofErr w:type="gramStart"/>
      <w:r>
        <w:t xml:space="preserve">Лица, указанные в </w:t>
      </w:r>
      <w:hyperlink w:anchor="Par2" w:history="1">
        <w:r>
          <w:rPr>
            <w:color w:val="0000FF"/>
          </w:rPr>
          <w:t>частях 1</w:t>
        </w:r>
      </w:hyperlink>
      <w:r>
        <w:t xml:space="preserve"> и </w:t>
      </w:r>
      <w:hyperlink w:anchor="Par3" w:history="1">
        <w:r>
          <w:rPr>
            <w:color w:val="0000FF"/>
          </w:rPr>
          <w:t>2</w:t>
        </w:r>
      </w:hyperlink>
      <w:r>
        <w:t xml:space="preserve"> настоящей статьи, для получения первичной медико-санитарной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вмешательства, которые включаются в </w:t>
      </w:r>
      <w:hyperlink r:id="rId50" w:history="1">
        <w:r>
          <w:rPr>
            <w:color w:val="0000FF"/>
          </w:rPr>
          <w:t>перечень</w:t>
        </w:r>
      </w:hyperlink>
      <w:r>
        <w:t>, устанавливаемый уполномоченным федеральным органом исполнительной власти.</w:t>
      </w:r>
      <w:proofErr w:type="gramEnd"/>
    </w:p>
    <w:p w:rsidR="00E6611B" w:rsidRPr="00B71435" w:rsidRDefault="00E6611B" w:rsidP="00E6611B">
      <w:pPr>
        <w:autoSpaceDE w:val="0"/>
        <w:autoSpaceDN w:val="0"/>
        <w:adjustRightInd w:val="0"/>
        <w:ind w:firstLine="540"/>
        <w:jc w:val="both"/>
        <w:rPr>
          <w:b/>
        </w:rPr>
      </w:pPr>
      <w:r w:rsidRPr="00B71435">
        <w:rPr>
          <w:b/>
        </w:rPr>
        <w:t>7. Информированное добровольное согласие на медицинское вмешательство или отказ от медицинского вмешательства оформляется в письменной форме, подписывается гражданином, одним из родителей или иным законным представителем, медицинским работником и содержится в медицинской документации пациента.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8. </w:t>
      </w:r>
      <w:hyperlink r:id="rId51" w:history="1">
        <w:r>
          <w:rPr>
            <w:color w:val="0000FF"/>
          </w:rPr>
          <w:t>Порядок</w:t>
        </w:r>
      </w:hyperlink>
      <w:r>
        <w:t xml:space="preserve"> дачи информированного добровольного согласия на медицинское вмешательство и отказа от медицинского вмешательства, в том числе в отношении определенных видов медицинского вмешательства,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власти.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(в ред. Федерального </w:t>
      </w:r>
      <w:hyperlink r:id="rId52" w:history="1">
        <w:r>
          <w:rPr>
            <w:color w:val="0000FF"/>
          </w:rPr>
          <w:t>закона</w:t>
        </w:r>
      </w:hyperlink>
      <w:r>
        <w:t xml:space="preserve"> от 25.11.2013 N 317-ФЗ)</w:t>
      </w:r>
    </w:p>
    <w:p w:rsidR="00E6611B" w:rsidRPr="00BE5C39" w:rsidRDefault="00E6611B" w:rsidP="00E6611B">
      <w:pPr>
        <w:autoSpaceDE w:val="0"/>
        <w:autoSpaceDN w:val="0"/>
        <w:adjustRightInd w:val="0"/>
        <w:ind w:firstLine="540"/>
        <w:jc w:val="both"/>
        <w:rPr>
          <w:b/>
        </w:rPr>
      </w:pPr>
      <w:bookmarkStart w:id="6" w:name="Par13"/>
      <w:bookmarkEnd w:id="6"/>
      <w:r w:rsidRPr="00BE5C39">
        <w:rPr>
          <w:b/>
        </w:rPr>
        <w:t>9.</w:t>
      </w:r>
      <w:r>
        <w:t xml:space="preserve"> </w:t>
      </w:r>
      <w:r w:rsidRPr="00BE5C39">
        <w:rPr>
          <w:b/>
        </w:rPr>
        <w:t>Медицинское вмешательство без согласия гражданина, одного из родителей или иного законного представителя допускается:</w:t>
      </w:r>
    </w:p>
    <w:p w:rsidR="00E6611B" w:rsidRPr="00BE5C39" w:rsidRDefault="00E6611B" w:rsidP="00E6611B">
      <w:pPr>
        <w:autoSpaceDE w:val="0"/>
        <w:autoSpaceDN w:val="0"/>
        <w:adjustRightInd w:val="0"/>
        <w:ind w:firstLine="540"/>
        <w:jc w:val="both"/>
        <w:rPr>
          <w:b/>
        </w:rPr>
      </w:pPr>
      <w:bookmarkStart w:id="7" w:name="Par14"/>
      <w:bookmarkEnd w:id="7"/>
      <w:r w:rsidRPr="00BE5C39">
        <w:rPr>
          <w:b/>
        </w:rPr>
        <w:t xml:space="preserve">1)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(в отношении лиц, указанных в </w:t>
      </w:r>
      <w:hyperlink w:anchor="Par3" w:history="1">
        <w:r w:rsidRPr="00BE5C39">
          <w:rPr>
            <w:b/>
            <w:color w:val="0000FF"/>
          </w:rPr>
          <w:t>части 2</w:t>
        </w:r>
      </w:hyperlink>
      <w:r w:rsidRPr="00BE5C39">
        <w:rPr>
          <w:b/>
        </w:rPr>
        <w:t xml:space="preserve"> настоящей статьи);</w:t>
      </w:r>
    </w:p>
    <w:p w:rsidR="00E6611B" w:rsidRPr="00BE5C39" w:rsidRDefault="00E6611B" w:rsidP="00E6611B">
      <w:pPr>
        <w:autoSpaceDE w:val="0"/>
        <w:autoSpaceDN w:val="0"/>
        <w:adjustRightInd w:val="0"/>
        <w:ind w:firstLine="540"/>
        <w:jc w:val="both"/>
        <w:rPr>
          <w:b/>
        </w:rPr>
      </w:pPr>
      <w:bookmarkStart w:id="8" w:name="Par15"/>
      <w:bookmarkEnd w:id="8"/>
      <w:r w:rsidRPr="00BE5C39">
        <w:rPr>
          <w:b/>
        </w:rPr>
        <w:t xml:space="preserve">2) в отношении лиц, страдающих </w:t>
      </w:r>
      <w:hyperlink r:id="rId53" w:history="1">
        <w:r w:rsidRPr="00BE5C39">
          <w:rPr>
            <w:b/>
            <w:color w:val="0000FF"/>
          </w:rPr>
          <w:t>заболеваниями</w:t>
        </w:r>
      </w:hyperlink>
      <w:r w:rsidRPr="00BE5C39">
        <w:rPr>
          <w:b/>
        </w:rPr>
        <w:t>, представляющими опасность для окружающих;</w:t>
      </w:r>
    </w:p>
    <w:p w:rsidR="00E6611B" w:rsidRPr="00BE5C39" w:rsidRDefault="00E6611B" w:rsidP="00E6611B">
      <w:pPr>
        <w:autoSpaceDE w:val="0"/>
        <w:autoSpaceDN w:val="0"/>
        <w:adjustRightInd w:val="0"/>
        <w:ind w:firstLine="540"/>
        <w:jc w:val="both"/>
        <w:rPr>
          <w:b/>
        </w:rPr>
      </w:pPr>
      <w:bookmarkStart w:id="9" w:name="Par16"/>
      <w:bookmarkEnd w:id="9"/>
      <w:r w:rsidRPr="00BE5C39">
        <w:rPr>
          <w:b/>
        </w:rPr>
        <w:t>3) в отношении лиц, страдающих тяжелыми психическими расстройствами;</w:t>
      </w:r>
    </w:p>
    <w:p w:rsidR="00E6611B" w:rsidRPr="00BE5C39" w:rsidRDefault="00E6611B" w:rsidP="00E6611B">
      <w:pPr>
        <w:autoSpaceDE w:val="0"/>
        <w:autoSpaceDN w:val="0"/>
        <w:adjustRightInd w:val="0"/>
        <w:ind w:firstLine="540"/>
        <w:jc w:val="both"/>
        <w:rPr>
          <w:b/>
        </w:rPr>
      </w:pPr>
      <w:bookmarkStart w:id="10" w:name="Par17"/>
      <w:bookmarkEnd w:id="10"/>
      <w:r w:rsidRPr="00BE5C39">
        <w:rPr>
          <w:b/>
        </w:rPr>
        <w:t>4) в отношении лиц, совершивших общественно опасные деяния (преступления);</w:t>
      </w:r>
    </w:p>
    <w:p w:rsidR="00E6611B" w:rsidRPr="00BE5C39" w:rsidRDefault="00E6611B" w:rsidP="00E6611B">
      <w:pPr>
        <w:autoSpaceDE w:val="0"/>
        <w:autoSpaceDN w:val="0"/>
        <w:adjustRightInd w:val="0"/>
        <w:ind w:firstLine="540"/>
        <w:jc w:val="both"/>
        <w:rPr>
          <w:b/>
        </w:rPr>
      </w:pPr>
      <w:r w:rsidRPr="00BE5C39">
        <w:rPr>
          <w:b/>
        </w:rPr>
        <w:t>5) при проведении судебно-медицинской экспертизы и (или) судебно-психиатрической экспертизы.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10. Решение о медицинском вмешательстве без согласия гражданина, одного из родителей или иного </w:t>
      </w:r>
      <w:hyperlink r:id="rId54" w:history="1">
        <w:r>
          <w:rPr>
            <w:color w:val="0000FF"/>
          </w:rPr>
          <w:t>законного представителя</w:t>
        </w:r>
      </w:hyperlink>
      <w:r>
        <w:t xml:space="preserve"> принимается: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1) в случаях, указанных в </w:t>
      </w:r>
      <w:hyperlink w:anchor="Par14" w:history="1">
        <w:r>
          <w:rPr>
            <w:color w:val="0000FF"/>
          </w:rPr>
          <w:t>пунктах 1</w:t>
        </w:r>
      </w:hyperlink>
      <w:r>
        <w:t xml:space="preserve"> и </w:t>
      </w:r>
      <w:hyperlink w:anchor="Par15" w:history="1">
        <w:r>
          <w:rPr>
            <w:color w:val="0000FF"/>
          </w:rPr>
          <w:t>2 части 9</w:t>
        </w:r>
      </w:hyperlink>
      <w:r>
        <w:t xml:space="preserve"> настоящей статьи, - консилиумом врачей, а в случае, если собрать консилиум невозможно, - непосредственно лечащим (дежурным) врачом с внесением такого решения в медицинскую документацию пациента и последующим уведомлением должностных лиц медицинской организации (руководителя медицинской организации или руководителя отделения медицинской организации), гражданина, в отношении которого проведено медицинское вмешательство, </w:t>
      </w:r>
      <w:r>
        <w:lastRenderedPageBreak/>
        <w:t>одного из родителей или</w:t>
      </w:r>
      <w:proofErr w:type="gramEnd"/>
      <w:r>
        <w:t xml:space="preserve"> </w:t>
      </w:r>
      <w:proofErr w:type="gramStart"/>
      <w:r>
        <w:t xml:space="preserve">иного законного представителя лица, которое указано в </w:t>
      </w:r>
      <w:hyperlink w:anchor="Par3" w:history="1">
        <w:r>
          <w:rPr>
            <w:color w:val="0000FF"/>
          </w:rPr>
          <w:t>части 2</w:t>
        </w:r>
      </w:hyperlink>
      <w:r>
        <w:t xml:space="preserve"> настоящей статьи и в отношении которого проведено медицинское вмешательство, либо судом в случаях и в порядке, которые установлены законодательством Российской Федерации;</w:t>
      </w:r>
      <w:proofErr w:type="gramEnd"/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(в ред. Федерального </w:t>
      </w:r>
      <w:hyperlink r:id="rId55" w:history="1">
        <w:r>
          <w:rPr>
            <w:color w:val="0000FF"/>
          </w:rPr>
          <w:t>закона</w:t>
        </w:r>
      </w:hyperlink>
      <w:r>
        <w:t xml:space="preserve"> от 25.11.2013 N 317-ФЗ)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2) в отношении лиц, указанных в </w:t>
      </w:r>
      <w:hyperlink w:anchor="Par16" w:history="1">
        <w:r>
          <w:rPr>
            <w:color w:val="0000FF"/>
          </w:rPr>
          <w:t>пунктах 3</w:t>
        </w:r>
      </w:hyperlink>
      <w:r>
        <w:t xml:space="preserve"> и </w:t>
      </w:r>
      <w:hyperlink w:anchor="Par17" w:history="1">
        <w:r>
          <w:rPr>
            <w:color w:val="0000FF"/>
          </w:rPr>
          <w:t>4 части 9</w:t>
        </w:r>
      </w:hyperlink>
      <w:r>
        <w:t xml:space="preserve"> настоящей статьи, - судом в случаях и в порядке, которые установлены </w:t>
      </w:r>
      <w:hyperlink r:id="rId56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11. К лицам, совершившим преступления, могут быть применены принудительные меры медицинского характера по основаниям и в порядке, которые установлены федеральным </w:t>
      </w:r>
      <w:hyperlink r:id="rId57" w:history="1">
        <w:r>
          <w:rPr>
            <w:color w:val="0000FF"/>
          </w:rPr>
          <w:t>законом</w:t>
        </w:r>
      </w:hyperlink>
      <w:r>
        <w:t>.</w:t>
      </w:r>
    </w:p>
    <w:p w:rsidR="00E6611B" w:rsidRDefault="00E6611B" w:rsidP="00E6611B"/>
    <w:p w:rsidR="00E6611B" w:rsidRDefault="00E6611B" w:rsidP="00E6611B">
      <w:pPr>
        <w:pStyle w:val="a3"/>
        <w:spacing w:before="0" w:beforeAutospacing="0" w:after="225" w:afterAutospacing="0" w:line="300" w:lineRule="atLeast"/>
      </w:pPr>
      <w:r w:rsidRPr="00077CEF">
        <w:t xml:space="preserve">Медицинская организация может быть привлечена </w:t>
      </w:r>
      <w:proofErr w:type="gramStart"/>
      <w:r w:rsidRPr="00077CEF">
        <w:t>к ответственности за невыполнение обязанностей по информированию пациентов о медицинских услугах в соответствии</w:t>
      </w:r>
      <w:proofErr w:type="gramEnd"/>
      <w:r w:rsidRPr="00077CEF">
        <w:t xml:space="preserve"> с законодательством РФ, в частности за не оформление бланков согласий или отказов пациентов от медицинских вмешательств. Не оформление ИДС может рассматриваться как нарушение лицензионных требований при осуществлении медицинской деятельности (пункт 5 а., в. Постановления Правительства РФ от 16.04.2012 № 291 «О лицензировании медицинской деятельности»), что повлечет наступление административной ответственности в соответствии с ч. 3, 4 ст. 14.1 </w:t>
      </w:r>
      <w:proofErr w:type="spellStart"/>
      <w:r w:rsidRPr="00077CEF">
        <w:t>КоАП</w:t>
      </w:r>
      <w:proofErr w:type="spellEnd"/>
      <w:r w:rsidRPr="00077CEF">
        <w:t xml:space="preserve"> РФ.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  <w:outlineLvl w:val="0"/>
      </w:pPr>
      <w:r>
        <w:t>Статья 14.1. Осуществление предпринимательской деятельности без государственной регистрации или без специального разрешения (лицензии)</w:t>
      </w:r>
    </w:p>
    <w:p w:rsidR="00E6611B" w:rsidRDefault="00E6611B" w:rsidP="00E6611B">
      <w:pPr>
        <w:autoSpaceDE w:val="0"/>
        <w:autoSpaceDN w:val="0"/>
        <w:adjustRightInd w:val="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1.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-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влечет наложение административного штрафа в размере от пятисот до двух тысяч рублей.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(в ред. Федерального </w:t>
      </w:r>
      <w:hyperlink r:id="rId58" w:history="1">
        <w:r>
          <w:rPr>
            <w:color w:val="0000FF"/>
          </w:rPr>
          <w:t>закона</w:t>
        </w:r>
      </w:hyperlink>
      <w:r>
        <w:t xml:space="preserve"> от 22.06.2007 N 116-ФЗ)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2. Осуществление предпринимательской деятельности без специального </w:t>
      </w:r>
      <w:hyperlink r:id="rId59" w:history="1">
        <w:r>
          <w:rPr>
            <w:color w:val="0000FF"/>
          </w:rPr>
          <w:t>разрешения</w:t>
        </w:r>
      </w:hyperlink>
      <w:r>
        <w:t xml:space="preserve"> (лицензии), если такое разрешение (такая лицензия) обязательно (обязательна), -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влечет наложение административного штрафа </w:t>
      </w:r>
      <w:proofErr w:type="gramStart"/>
      <w:r>
        <w:t>на граждан в размере от двух тысяч до двух тысяч пятисот рублей с конфискацией</w:t>
      </w:r>
      <w:proofErr w:type="gramEnd"/>
      <w:r>
        <w:t xml:space="preserve"> изготовленной продукции, орудий производства и сырья или без таковой; на должностных лиц - от четырех тысяч до пяти тысяч рублей с конфискацией изготовленной продукции, орудий производства и сырья или без таковой; на юридических лиц - от сорока тысяч до пятидесяти тысяч рублей с конфискацией изготовленной продукции, орудий производства и сырья или без таковой.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(в ред. Федерального </w:t>
      </w:r>
      <w:hyperlink r:id="rId60" w:history="1">
        <w:r>
          <w:rPr>
            <w:color w:val="0000FF"/>
          </w:rPr>
          <w:t>закона</w:t>
        </w:r>
      </w:hyperlink>
      <w:r>
        <w:t xml:space="preserve"> от 22.06.2007 N 116-ФЗ)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3. Осуществление предпринимательской деятельности с нарушением условий, предусмотренных специальным разрешением (лицензией), -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влечет предупреждение или наложение административного штрафа на граждан в размере от одной </w:t>
      </w:r>
      <w:proofErr w:type="gramStart"/>
      <w:r>
        <w:t>тысячи пятисот</w:t>
      </w:r>
      <w:proofErr w:type="gramEnd"/>
      <w:r>
        <w:t xml:space="preserve"> до двух тысяч рублей; на должностных лиц </w:t>
      </w:r>
      <w:r w:rsidRPr="000341FB">
        <w:rPr>
          <w:b/>
        </w:rPr>
        <w:t>- от трех тысяч до четырех тысяч рублей</w:t>
      </w:r>
      <w:r>
        <w:t xml:space="preserve">; на юридических лиц - </w:t>
      </w:r>
      <w:r w:rsidRPr="000341FB">
        <w:rPr>
          <w:b/>
        </w:rPr>
        <w:t>от тридцати тысяч до сорока тысяч рублей</w:t>
      </w:r>
      <w:r>
        <w:t>.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(в ред. Федеральных законов от 22.06.2007 </w:t>
      </w:r>
      <w:hyperlink r:id="rId61" w:history="1">
        <w:r>
          <w:rPr>
            <w:color w:val="0000FF"/>
          </w:rPr>
          <w:t>N 116-ФЗ</w:t>
        </w:r>
      </w:hyperlink>
      <w:r>
        <w:t xml:space="preserve">, от 27.07.2010 </w:t>
      </w:r>
      <w:hyperlink r:id="rId62" w:history="1">
        <w:r>
          <w:rPr>
            <w:color w:val="0000FF"/>
          </w:rPr>
          <w:t>N 239-ФЗ</w:t>
        </w:r>
      </w:hyperlink>
      <w:r>
        <w:t>)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4. Осуществление предпринимательской деятельности с грубым нарушением условий, предусмотренных специальным разрешением (лицензией), -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влечет наложение административного штрафа на лиц, осуществляющих предпринимательскую деятельность без образования юридического лица, в размере от четырех тысяч до пяти тысяч рублей или административное приостановление деятельности на срок до девяноста суток; </w:t>
      </w:r>
      <w:r w:rsidRPr="000341FB">
        <w:rPr>
          <w:b/>
        </w:rPr>
        <w:t>на должностных лиц - от четырех тысяч до пяти тысяч рублей</w:t>
      </w:r>
      <w:r>
        <w:t xml:space="preserve">; </w:t>
      </w:r>
      <w:r w:rsidRPr="000341FB">
        <w:rPr>
          <w:b/>
        </w:rPr>
        <w:t>на юридических лиц - от сорока тысяч до пятидесяти тысяч рублей или административное приостановление деятельности на срок до девяноста суток</w:t>
      </w:r>
      <w:r>
        <w:t>.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(в ред. Федерального </w:t>
      </w:r>
      <w:hyperlink r:id="rId63" w:history="1">
        <w:r>
          <w:rPr>
            <w:color w:val="0000FF"/>
          </w:rPr>
          <w:t>закона</w:t>
        </w:r>
      </w:hyperlink>
      <w:r>
        <w:t xml:space="preserve"> от 22.06.2007 N 116-ФЗ)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(часть четвертая введена Федеральным </w:t>
      </w:r>
      <w:hyperlink r:id="rId64" w:history="1">
        <w:r>
          <w:rPr>
            <w:color w:val="0000FF"/>
          </w:rPr>
          <w:t>законом</w:t>
        </w:r>
      </w:hyperlink>
      <w:r>
        <w:t xml:space="preserve"> от 02.07.2005 N 80-ФЗ)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lastRenderedPageBreak/>
        <w:t>Примечание. Понятие грубого нарушения устанавливается Правительством Российской Федерации в отношении конкретного лицензируемого вида деятельности.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(примечание введено Федеральным </w:t>
      </w:r>
      <w:hyperlink r:id="rId65" w:history="1">
        <w:r>
          <w:rPr>
            <w:color w:val="0000FF"/>
          </w:rPr>
          <w:t>законом</w:t>
        </w:r>
      </w:hyperlink>
      <w:r>
        <w:t xml:space="preserve"> от 02.07.2005 N 80-ФЗ)</w:t>
      </w:r>
    </w:p>
    <w:p w:rsidR="00E6611B" w:rsidRPr="00077CEF" w:rsidRDefault="00E6611B" w:rsidP="00E6611B">
      <w:pPr>
        <w:pStyle w:val="a3"/>
        <w:spacing w:before="0" w:beforeAutospacing="0" w:after="225" w:afterAutospacing="0" w:line="300" w:lineRule="atLeast"/>
      </w:pPr>
    </w:p>
    <w:p w:rsidR="00E6611B" w:rsidRDefault="00E6611B" w:rsidP="00E6611B">
      <w:pPr>
        <w:pStyle w:val="a3"/>
        <w:spacing w:before="0" w:beforeAutospacing="0" w:after="225" w:afterAutospacing="0" w:line="300" w:lineRule="atLeast"/>
      </w:pPr>
      <w:r w:rsidRPr="00077CEF">
        <w:t xml:space="preserve">Также такое нарушение может быть квалифицировано и просто как нарушение п. 28 Постановления Правительства РФ от 04.10.2012 № 1006 «Об утверждении Правил предоставления медицинскими организациями платных медицинских услуг», что повлечет наступление административной ответственности в соответствии со ст. 14.8 </w:t>
      </w:r>
      <w:proofErr w:type="spellStart"/>
      <w:r w:rsidRPr="00077CEF">
        <w:t>КоАП</w:t>
      </w:r>
      <w:proofErr w:type="spellEnd"/>
      <w:r w:rsidRPr="00077CEF">
        <w:t xml:space="preserve"> РФ.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  <w:outlineLvl w:val="0"/>
      </w:pPr>
      <w:r>
        <w:t>Статья 14.8. Нарушение иных прав потребителей</w:t>
      </w:r>
    </w:p>
    <w:p w:rsidR="00E6611B" w:rsidRDefault="00E6611B" w:rsidP="00E6611B">
      <w:pPr>
        <w:autoSpaceDE w:val="0"/>
        <w:autoSpaceDN w:val="0"/>
        <w:adjustRightInd w:val="0"/>
        <w:jc w:val="both"/>
      </w:pP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1. Нарушение права потребителя на получение необходимой и достоверной информации о реализуемом товаре (работе, услуге), об изготовителе, о продавце, об исполнителе и о режиме их работы -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влечет предупреждение или наложение административного штрафа </w:t>
      </w:r>
      <w:r w:rsidRPr="00077CEF">
        <w:rPr>
          <w:b/>
        </w:rPr>
        <w:t>на должностных лиц в размере от пятисот до одной тысячи рублей</w:t>
      </w:r>
      <w:r>
        <w:t xml:space="preserve">; </w:t>
      </w:r>
      <w:r w:rsidRPr="00077CEF">
        <w:rPr>
          <w:b/>
        </w:rPr>
        <w:t>на юридических лиц - от пяти тысяч до десяти тысяч рублей</w:t>
      </w:r>
      <w:r>
        <w:t>.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(в ред. Федеральных законов от 22.06.2007 </w:t>
      </w:r>
      <w:hyperlink r:id="rId66" w:history="1">
        <w:r>
          <w:rPr>
            <w:color w:val="0000FF"/>
          </w:rPr>
          <w:t>N 116-ФЗ</w:t>
        </w:r>
      </w:hyperlink>
      <w:r>
        <w:t xml:space="preserve">, от 27.07.2010 </w:t>
      </w:r>
      <w:hyperlink r:id="rId67" w:history="1">
        <w:r>
          <w:rPr>
            <w:color w:val="0000FF"/>
          </w:rPr>
          <w:t>N 239-ФЗ</w:t>
        </w:r>
      </w:hyperlink>
      <w:r>
        <w:t>)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2. Включение в договор условий, ущемляющих права потребителя, установленные </w:t>
      </w:r>
      <w:hyperlink r:id="rId68" w:history="1">
        <w:r>
          <w:rPr>
            <w:color w:val="0000FF"/>
          </w:rPr>
          <w:t>законодательством</w:t>
        </w:r>
      </w:hyperlink>
      <w:r>
        <w:t xml:space="preserve"> о защите прав потребителей, -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(в ред. Федерального </w:t>
      </w:r>
      <w:hyperlink r:id="rId69" w:history="1">
        <w:r>
          <w:rPr>
            <w:color w:val="0000FF"/>
          </w:rPr>
          <w:t>закона</w:t>
        </w:r>
      </w:hyperlink>
      <w:r>
        <w:t xml:space="preserve"> от 21.12.2013 N 363-ФЗ)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влечет наложение административного штрафа на должностных лиц в размере от одной тысячи до двух тысяч рублей; на юридических лиц - от десяти тысяч до двадцати тысяч рублей.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(в ред. Федерального </w:t>
      </w:r>
      <w:hyperlink r:id="rId70" w:history="1">
        <w:r>
          <w:rPr>
            <w:color w:val="0000FF"/>
          </w:rPr>
          <w:t>закона</w:t>
        </w:r>
      </w:hyperlink>
      <w:r>
        <w:t xml:space="preserve"> от 22.06.2007 N 116-ФЗ)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 xml:space="preserve">3. </w:t>
      </w:r>
      <w:proofErr w:type="spellStart"/>
      <w:r>
        <w:t>Непредоставление</w:t>
      </w:r>
      <w:proofErr w:type="spellEnd"/>
      <w:r>
        <w:t xml:space="preserve"> потребителю льгот и преимуществ, установленных законом, -</w:t>
      </w:r>
    </w:p>
    <w:p w:rsidR="00E6611B" w:rsidRDefault="00E6611B" w:rsidP="00E6611B">
      <w:pPr>
        <w:autoSpaceDE w:val="0"/>
        <w:autoSpaceDN w:val="0"/>
        <w:adjustRightInd w:val="0"/>
        <w:ind w:firstLine="540"/>
        <w:jc w:val="both"/>
      </w:pPr>
      <w:r>
        <w:t>влечет наложение административного штрафа на должностных лиц в размере от пятисот до одной тысячи рублей; на юридических лиц - от пяти тысяч до десяти тысяч рублей.</w:t>
      </w:r>
    </w:p>
    <w:p w:rsidR="00E6611B" w:rsidRDefault="00E6611B" w:rsidP="00E6611B">
      <w:pPr>
        <w:autoSpaceDE w:val="0"/>
        <w:autoSpaceDN w:val="0"/>
        <w:adjustRightInd w:val="0"/>
        <w:jc w:val="both"/>
      </w:pPr>
      <w:r>
        <w:t xml:space="preserve">(в ред. Федерального </w:t>
      </w:r>
      <w:hyperlink r:id="rId71" w:history="1">
        <w:r>
          <w:rPr>
            <w:color w:val="0000FF"/>
          </w:rPr>
          <w:t>закона</w:t>
        </w:r>
      </w:hyperlink>
      <w:r>
        <w:t xml:space="preserve"> от 22.06.2007 N 116-ФЗ)</w:t>
      </w:r>
    </w:p>
    <w:p w:rsidR="00E6611B" w:rsidRPr="00077CEF" w:rsidRDefault="00E6611B" w:rsidP="00E6611B">
      <w:pPr>
        <w:pStyle w:val="a3"/>
        <w:spacing w:before="0" w:beforeAutospacing="0" w:after="225" w:afterAutospacing="0" w:line="300" w:lineRule="atLeast"/>
      </w:pPr>
    </w:p>
    <w:p w:rsidR="00E6611B" w:rsidRPr="00077CEF" w:rsidRDefault="00E6611B" w:rsidP="00E6611B">
      <w:pPr>
        <w:pStyle w:val="a3"/>
        <w:spacing w:before="0" w:beforeAutospacing="0" w:after="225" w:afterAutospacing="0" w:line="300" w:lineRule="atLeast"/>
      </w:pPr>
      <w:r w:rsidRPr="00077CEF">
        <w:t xml:space="preserve">Медицинская организация за не предоставление информации, а также предоставление недостоверной или недостаточной информации может понести ответственность в соответствии с Гражданским кодексом РФ и Законом РФ от 07.02.1992 № 2300-1 «О защите прав потребителей». Пациент имеет право на возмещение вреда, причиненного его жизни, здоровью вследствие недостоверной или недостаточной информации </w:t>
      </w:r>
      <w:proofErr w:type="gramStart"/>
      <w:r w:rsidRPr="00077CEF">
        <w:t>об</w:t>
      </w:r>
      <w:proofErr w:type="gramEnd"/>
      <w:r w:rsidRPr="00077CEF">
        <w:t xml:space="preserve"> медицинской услуге не зависимо от вины медицинской организации (ст. 1095 ГК РФ, ст. 12 </w:t>
      </w:r>
      <w:proofErr w:type="spellStart"/>
      <w:r w:rsidRPr="00077CEF">
        <w:t>ЗоЗПП</w:t>
      </w:r>
      <w:proofErr w:type="spellEnd"/>
      <w:r w:rsidRPr="00077CEF">
        <w:t>). Также оказание медицинской помощи без ИДС может быть критерием неправомерного причинения вреда (гл. 59 ГК РФ).</w:t>
      </w:r>
    </w:p>
    <w:p w:rsidR="00E6611B" w:rsidRDefault="00E6611B" w:rsidP="00E6611B">
      <w:pPr>
        <w:rPr>
          <w:b/>
          <w:sz w:val="36"/>
          <w:szCs w:val="36"/>
        </w:rPr>
      </w:pPr>
      <w:r w:rsidRPr="001945EC">
        <w:rPr>
          <w:b/>
          <w:sz w:val="36"/>
          <w:szCs w:val="36"/>
        </w:rPr>
        <w:t xml:space="preserve">ВНИМАНИЕ! </w:t>
      </w:r>
      <w:r>
        <w:rPr>
          <w:b/>
          <w:sz w:val="36"/>
          <w:szCs w:val="36"/>
        </w:rPr>
        <w:t xml:space="preserve"> </w:t>
      </w:r>
    </w:p>
    <w:p w:rsidR="00E6611B" w:rsidRPr="001945EC" w:rsidRDefault="00E6611B" w:rsidP="00E6611B">
      <w:pPr>
        <w:rPr>
          <w:b/>
          <w:sz w:val="28"/>
          <w:szCs w:val="28"/>
        </w:rPr>
      </w:pPr>
      <w:r w:rsidRPr="001945EC">
        <w:rPr>
          <w:b/>
          <w:sz w:val="28"/>
          <w:szCs w:val="28"/>
        </w:rPr>
        <w:t>ИНФОРМИРОВАННОЕ ДОБРОВОЛЬНОЕ СОГЛАСИЕ НА МЕДИЦИНСКОЕ ВМЕШАТЕЛЬСТВО / ОТКАЗ ОТ МЕДИЦИНСКОГО В МЕШАТЕЛЬСТА БЕРЕТСЯ С ПАЦИЕНТОВ В ПИСЬМЕННОМ ВИДЕ В ЛЮБОМ СЛУЧАЕ, В ТОМ ЧИСЛЕ И ПРИ ОСМОТРЕ НА ДОМУ В СООТВЕТСТВИИ СУТВЕРЖДЕННЫМИ ФОРМАМИ (ПРИКАЗ МИНЗДРАВА РФ ОТ 20.12.2012 №1177н ПРИЛОЖЕНИЯ №№ 2,3)</w:t>
      </w:r>
    </w:p>
    <w:p w:rsidR="00E6611B" w:rsidRPr="001945EC" w:rsidRDefault="00E6611B" w:rsidP="00E6611B">
      <w:pPr>
        <w:rPr>
          <w:b/>
          <w:sz w:val="36"/>
          <w:szCs w:val="36"/>
        </w:rPr>
      </w:pPr>
    </w:p>
    <w:p w:rsidR="00E6611B" w:rsidRDefault="00E6611B" w:rsidP="00E6611B">
      <w:pPr>
        <w:rPr>
          <w:b/>
          <w:sz w:val="36"/>
          <w:szCs w:val="36"/>
        </w:rPr>
      </w:pPr>
    </w:p>
    <w:p w:rsidR="00022352" w:rsidRDefault="00022352" w:rsidP="00E6611B">
      <w:pPr>
        <w:rPr>
          <w:b/>
          <w:sz w:val="36"/>
          <w:szCs w:val="36"/>
        </w:rPr>
      </w:pPr>
    </w:p>
    <w:p w:rsidR="00022352" w:rsidRDefault="00022352" w:rsidP="00022352">
      <w:pPr>
        <w:shd w:val="clear" w:color="auto" w:fill="FFFFFF"/>
        <w:spacing w:before="100" w:beforeAutospacing="1" w:after="100" w:afterAutospacing="1" w:line="285" w:lineRule="atLeast"/>
        <w:jc w:val="center"/>
        <w:outlineLvl w:val="0"/>
        <w:rPr>
          <w:color w:val="000000"/>
          <w:kern w:val="36"/>
          <w:sz w:val="40"/>
          <w:szCs w:val="40"/>
        </w:rPr>
      </w:pPr>
      <w:r w:rsidRPr="00022352">
        <w:rPr>
          <w:color w:val="000000"/>
          <w:kern w:val="36"/>
          <w:sz w:val="40"/>
          <w:szCs w:val="40"/>
        </w:rPr>
        <w:lastRenderedPageBreak/>
        <w:t>Правила записи на первичный прием</w:t>
      </w:r>
    </w:p>
    <w:p w:rsidR="00022352" w:rsidRPr="00022352" w:rsidRDefault="00022352" w:rsidP="00022352">
      <w:pPr>
        <w:shd w:val="clear" w:color="auto" w:fill="FFFFFF"/>
        <w:spacing w:before="100" w:beforeAutospacing="1" w:after="100" w:afterAutospacing="1" w:line="285" w:lineRule="atLeast"/>
        <w:jc w:val="center"/>
        <w:outlineLvl w:val="0"/>
        <w:rPr>
          <w:color w:val="000000"/>
          <w:kern w:val="36"/>
          <w:sz w:val="40"/>
          <w:szCs w:val="40"/>
        </w:rPr>
      </w:pPr>
      <w:r w:rsidRPr="00022352">
        <w:rPr>
          <w:color w:val="000000"/>
          <w:kern w:val="36"/>
          <w:sz w:val="40"/>
          <w:szCs w:val="40"/>
        </w:rPr>
        <w:t>(консультацию, обследование)</w:t>
      </w:r>
    </w:p>
    <w:p w:rsidR="00022352" w:rsidRPr="00022352" w:rsidRDefault="00022352" w:rsidP="00022352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 w:rsidRPr="00022352">
        <w:rPr>
          <w:color w:val="000000"/>
        </w:rPr>
        <w:t>Прием пациентов  осуществляется в соответствии с расписанием приемов врачей.</w:t>
      </w:r>
    </w:p>
    <w:p w:rsidR="00022352" w:rsidRPr="00022352" w:rsidRDefault="00022352" w:rsidP="00022352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 w:rsidRPr="00022352">
        <w:rPr>
          <w:color w:val="000000"/>
        </w:rPr>
        <w:t>Осмотр врачами-специалистами проводится в плановом порядке по предварительной записи. Неотложная помощь оказывается в день обращения.</w:t>
      </w:r>
    </w:p>
    <w:p w:rsidR="00022352" w:rsidRPr="00022352" w:rsidRDefault="00022352" w:rsidP="00022352">
      <w:pPr>
        <w:shd w:val="clear" w:color="auto" w:fill="FFFFFF"/>
        <w:spacing w:before="100" w:beforeAutospacing="1" w:after="150" w:line="285" w:lineRule="atLeast"/>
        <w:rPr>
          <w:color w:val="000000"/>
        </w:rPr>
      </w:pPr>
      <w:r w:rsidRPr="00022352">
        <w:rPr>
          <w:color w:val="000000"/>
        </w:rPr>
        <w:t>Запись пациента на прием может быть выполнена одним из следующих способов:</w:t>
      </w:r>
    </w:p>
    <w:p w:rsidR="00022352" w:rsidRPr="00022352" w:rsidRDefault="00022352" w:rsidP="000223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color w:val="000000"/>
        </w:rPr>
      </w:pPr>
      <w:r w:rsidRPr="00022352">
        <w:rPr>
          <w:color w:val="000000"/>
        </w:rPr>
        <w:t>личным обращением в регистратуру;</w:t>
      </w:r>
    </w:p>
    <w:p w:rsidR="00022352" w:rsidRPr="00022352" w:rsidRDefault="00022352" w:rsidP="000223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color w:val="000000"/>
        </w:rPr>
      </w:pPr>
      <w:r w:rsidRPr="00022352">
        <w:rPr>
          <w:color w:val="000000"/>
        </w:rPr>
        <w:t>с использованием телефонного обращения в регистратуру</w:t>
      </w:r>
      <w:r>
        <w:rPr>
          <w:color w:val="000000"/>
        </w:rPr>
        <w:t>:4-69-76;4-98-03;8 923-532-8793</w:t>
      </w:r>
    </w:p>
    <w:p w:rsidR="00022352" w:rsidRPr="00022352" w:rsidRDefault="00022352" w:rsidP="000223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color w:val="000000"/>
        </w:rPr>
      </w:pPr>
      <w:r w:rsidRPr="00022352">
        <w:rPr>
          <w:color w:val="000000"/>
        </w:rPr>
        <w:t xml:space="preserve">с использованием </w:t>
      </w:r>
      <w:proofErr w:type="spellStart"/>
      <w:r w:rsidRPr="00022352">
        <w:rPr>
          <w:color w:val="000000"/>
        </w:rPr>
        <w:t>онлайн-записи</w:t>
      </w:r>
      <w:proofErr w:type="spellEnd"/>
      <w:r>
        <w:rPr>
          <w:color w:val="000000"/>
        </w:rPr>
        <w:t xml:space="preserve"> по </w:t>
      </w:r>
      <w:r>
        <w:rPr>
          <w:color w:val="000000"/>
          <w:lang w:val="en-US"/>
        </w:rPr>
        <w:t>email</w:t>
      </w:r>
      <w:r w:rsidRPr="00022352">
        <w:rPr>
          <w:color w:val="000000"/>
        </w:rPr>
        <w:t>:</w:t>
      </w:r>
      <w:r w:rsidR="00971B2A" w:rsidRPr="00971B2A">
        <w:rPr>
          <w:color w:val="000000"/>
        </w:rPr>
        <w:t xml:space="preserve"> </w:t>
      </w:r>
      <w:proofErr w:type="spellStart"/>
      <w:r>
        <w:rPr>
          <w:color w:val="000000"/>
          <w:lang w:val="en-US"/>
        </w:rPr>
        <w:t>zdor</w:t>
      </w:r>
      <w:proofErr w:type="spellEnd"/>
      <w:r w:rsidRPr="00022352">
        <w:rPr>
          <w:color w:val="000000"/>
        </w:rPr>
        <w:t>-</w:t>
      </w:r>
      <w:proofErr w:type="spellStart"/>
      <w:r>
        <w:rPr>
          <w:color w:val="000000"/>
          <w:lang w:val="en-US"/>
        </w:rPr>
        <w:t>krasota</w:t>
      </w:r>
      <w:proofErr w:type="spellEnd"/>
      <w:r w:rsidRPr="00022352">
        <w:rPr>
          <w:color w:val="000000"/>
        </w:rPr>
        <w:t>@</w:t>
      </w:r>
      <w:r>
        <w:rPr>
          <w:color w:val="000000"/>
          <w:lang w:val="en-US"/>
        </w:rPr>
        <w:t>mail</w:t>
      </w:r>
      <w:r w:rsidRPr="00022352"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</w:p>
    <w:p w:rsidR="00022352" w:rsidRPr="00022352" w:rsidRDefault="00022352" w:rsidP="00022352">
      <w:pPr>
        <w:shd w:val="clear" w:color="auto" w:fill="FFFFFF"/>
        <w:spacing w:before="100" w:beforeAutospacing="1" w:after="150" w:line="285" w:lineRule="atLeast"/>
        <w:rPr>
          <w:color w:val="000000"/>
        </w:rPr>
      </w:pPr>
      <w:r w:rsidRPr="00022352">
        <w:rPr>
          <w:color w:val="000000"/>
        </w:rPr>
        <w:t>1. При любом первичном посещении пациент обращается в регистратуру, где уточняется цель посещения.</w:t>
      </w:r>
    </w:p>
    <w:p w:rsidR="00022352" w:rsidRPr="00022352" w:rsidRDefault="00022352" w:rsidP="00022352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 w:rsidRPr="00022352">
        <w:rPr>
          <w:color w:val="000000"/>
        </w:rPr>
        <w:t>2. При наличии неотложных показаний - регистратор направляет пациента в кабинет врача амбулаторно-поликлинического приема, где решаются все вопросы по организации дальнейшей медицинской помощи в день обращения.</w:t>
      </w:r>
    </w:p>
    <w:p w:rsidR="00022352" w:rsidRPr="00022352" w:rsidRDefault="00022352" w:rsidP="00022352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 w:rsidRPr="00022352">
        <w:rPr>
          <w:color w:val="000000"/>
        </w:rPr>
        <w:t>3. При отсутствии неотложных показаний, пациент может получить консультацию врача в день обращения (при наличии свободной записи) или записаться на прием с учетом своих пожеланий на время в соответствии с расписанием приема врача, при этом регистратор выдает пациенту памятку, с указанием даты и часов приема.</w:t>
      </w:r>
    </w:p>
    <w:p w:rsidR="00022352" w:rsidRPr="00022352" w:rsidRDefault="00022352" w:rsidP="00022352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 w:rsidRPr="00022352">
        <w:rPr>
          <w:color w:val="000000"/>
        </w:rPr>
        <w:t>Для получения записи на прием пациент должен предоставить регистратору оригиналы следующих документов (либо их надлежащим способом заверенные копии):</w:t>
      </w:r>
    </w:p>
    <w:p w:rsidR="00022352" w:rsidRPr="00022352" w:rsidRDefault="00022352" w:rsidP="000223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color w:val="000000"/>
        </w:rPr>
      </w:pPr>
      <w:r w:rsidRPr="00022352">
        <w:rPr>
          <w:color w:val="000000"/>
        </w:rPr>
        <w:t>документ, удостоверяющий личность (паспорт, свидетельство о рождении для детей до 14 лет);</w:t>
      </w:r>
    </w:p>
    <w:p w:rsidR="00022352" w:rsidRPr="00022352" w:rsidRDefault="00022352" w:rsidP="00022352">
      <w:pPr>
        <w:shd w:val="clear" w:color="auto" w:fill="FFFFFF"/>
        <w:spacing w:before="100" w:beforeAutospacing="1" w:after="150" w:line="285" w:lineRule="atLeast"/>
        <w:rPr>
          <w:color w:val="000000"/>
        </w:rPr>
      </w:pPr>
      <w:r w:rsidRPr="00022352">
        <w:rPr>
          <w:color w:val="000000"/>
        </w:rPr>
        <w:t>При телефонном обращении необходимо предоставить следующую обязательную информацию о себе:</w:t>
      </w:r>
    </w:p>
    <w:p w:rsidR="00022352" w:rsidRPr="00022352" w:rsidRDefault="00022352" w:rsidP="00022352">
      <w:pPr>
        <w:shd w:val="clear" w:color="auto" w:fill="FFFFFF"/>
        <w:spacing w:before="100" w:beforeAutospacing="1" w:after="150" w:line="285" w:lineRule="atLeast"/>
        <w:rPr>
          <w:color w:val="000000"/>
        </w:rPr>
      </w:pPr>
      <w:r w:rsidRPr="00022352">
        <w:rPr>
          <w:color w:val="000000"/>
        </w:rPr>
        <w:t>ФИО;</w:t>
      </w:r>
      <w:r w:rsidR="00971B2A" w:rsidRPr="00971B2A">
        <w:rPr>
          <w:color w:val="000000"/>
        </w:rPr>
        <w:t xml:space="preserve">   </w:t>
      </w:r>
      <w:r w:rsidRPr="00022352">
        <w:rPr>
          <w:color w:val="000000"/>
        </w:rPr>
        <w:t>возраст,</w:t>
      </w:r>
      <w:r w:rsidR="00971B2A" w:rsidRPr="00971B2A">
        <w:rPr>
          <w:color w:val="000000"/>
        </w:rPr>
        <w:t xml:space="preserve">   </w:t>
      </w:r>
      <w:r w:rsidRPr="00022352">
        <w:rPr>
          <w:color w:val="000000"/>
        </w:rPr>
        <w:t>адрес проживания,</w:t>
      </w:r>
      <w:r w:rsidR="00971B2A" w:rsidRPr="00971B2A">
        <w:rPr>
          <w:color w:val="000000"/>
        </w:rPr>
        <w:t xml:space="preserve">   </w:t>
      </w:r>
      <w:r w:rsidRPr="00022352">
        <w:rPr>
          <w:color w:val="000000"/>
        </w:rPr>
        <w:t>номер контактного телефона.</w:t>
      </w:r>
    </w:p>
    <w:p w:rsidR="00022352" w:rsidRPr="00022352" w:rsidRDefault="00022352" w:rsidP="00022352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 w:rsidRPr="00022352">
        <w:rPr>
          <w:color w:val="000000"/>
        </w:rPr>
        <w:t>Пациент сообщает регистратору специализацию и ФИО врача, к которому необходимо записаться на первичный прием, и желаемую дату и время приема. На основании сведений, полученных от пациента, регистратор вносит запись.</w:t>
      </w:r>
    </w:p>
    <w:p w:rsidR="00022352" w:rsidRPr="00022352" w:rsidRDefault="00022352" w:rsidP="00971B2A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 w:rsidRPr="00022352">
        <w:rPr>
          <w:color w:val="000000"/>
        </w:rPr>
        <w:t>Запись пациента на прием к врачу в электронном виде с целью получения первичной медицинской помощи может быть выполне</w:t>
      </w:r>
      <w:r w:rsidR="00971B2A">
        <w:rPr>
          <w:color w:val="000000"/>
        </w:rPr>
        <w:t>на при наличии свободной записи</w:t>
      </w:r>
      <w:r w:rsidR="00971B2A" w:rsidRPr="00971B2A">
        <w:rPr>
          <w:color w:val="000000"/>
        </w:rPr>
        <w:t>.</w:t>
      </w:r>
    </w:p>
    <w:p w:rsidR="0041719D" w:rsidRDefault="00022352" w:rsidP="00971B2A">
      <w:pPr>
        <w:shd w:val="clear" w:color="auto" w:fill="FFFFFF"/>
        <w:spacing w:before="100" w:beforeAutospacing="1" w:after="150" w:line="285" w:lineRule="atLeast"/>
        <w:jc w:val="both"/>
      </w:pPr>
      <w:r w:rsidRPr="00022352">
        <w:rPr>
          <w:color w:val="000000"/>
        </w:rPr>
        <w:t xml:space="preserve">Пациент имеет право отказаться от записи на прием к врачу без объяснения причин и </w:t>
      </w:r>
      <w:r w:rsidR="00971B2A">
        <w:rPr>
          <w:color w:val="000000"/>
        </w:rPr>
        <w:t xml:space="preserve">должен  </w:t>
      </w:r>
      <w:r w:rsidRPr="00022352">
        <w:rPr>
          <w:color w:val="000000"/>
        </w:rPr>
        <w:t>уведомить об этом регистратора медицинской организации.</w:t>
      </w:r>
    </w:p>
    <w:sectPr w:rsidR="0041719D" w:rsidSect="001945EC">
      <w:pgSz w:w="11906" w:h="16838"/>
      <w:pgMar w:top="36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53B54"/>
    <w:multiLevelType w:val="multilevel"/>
    <w:tmpl w:val="86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513545"/>
    <w:multiLevelType w:val="hybridMultilevel"/>
    <w:tmpl w:val="EAC2C4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7E4C90"/>
    <w:multiLevelType w:val="multilevel"/>
    <w:tmpl w:val="FD42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11B"/>
    <w:rsid w:val="00022352"/>
    <w:rsid w:val="006365E8"/>
    <w:rsid w:val="00743B52"/>
    <w:rsid w:val="008776A8"/>
    <w:rsid w:val="00884AF0"/>
    <w:rsid w:val="00971B2A"/>
    <w:rsid w:val="00C026F3"/>
    <w:rsid w:val="00D74000"/>
    <w:rsid w:val="00DB149A"/>
    <w:rsid w:val="00E6611B"/>
    <w:rsid w:val="00E81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22352"/>
    <w:pPr>
      <w:spacing w:before="100" w:beforeAutospacing="1" w:after="100" w:afterAutospacing="1"/>
      <w:outlineLvl w:val="0"/>
    </w:pPr>
    <w:rPr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661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rsid w:val="00E6611B"/>
    <w:pPr>
      <w:spacing w:before="100" w:beforeAutospacing="1" w:after="100" w:afterAutospacing="1"/>
    </w:pPr>
  </w:style>
  <w:style w:type="paragraph" w:styleId="z-">
    <w:name w:val="HTML Top of Form"/>
    <w:basedOn w:val="a"/>
    <w:next w:val="a"/>
    <w:link w:val="z-0"/>
    <w:hidden/>
    <w:rsid w:val="00E6611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rsid w:val="00E6611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22352"/>
    <w:rPr>
      <w:rFonts w:ascii="Times New Roman" w:eastAsia="Times New Roman" w:hAnsi="Times New Roman" w:cs="Times New Roman"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0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66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4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39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86691F6EF7A73305FB8BC9FA4D9461F9040C61DBF652F481251B25B623B12256A53AE76B7BAA012jEZ9K" TargetMode="External"/><Relationship Id="rId18" Type="http://schemas.openxmlformats.org/officeDocument/2006/relationships/hyperlink" Target="consultantplus://offline/ref=C86691F6EF7A73305FB8BC9FA4D9461F9045CF19BE612F481251B25B623B12256A53AE76B7BAA217jEZ4K" TargetMode="External"/><Relationship Id="rId26" Type="http://schemas.openxmlformats.org/officeDocument/2006/relationships/hyperlink" Target="consultantplus://offline/ref=C86691F6EF7A73305FB8BC9FA4D9461F9045CF19BE612F481251B25B623B12256A53AE76B7BAA217jEZ4K" TargetMode="External"/><Relationship Id="rId39" Type="http://schemas.openxmlformats.org/officeDocument/2006/relationships/hyperlink" Target="consultantplus://offline/ref=EC212981B3A02F6CB9BFB01C18BF1C10F5694F941A05DFF4BBC19AE19D46A40959645E6FFD9194A1ADuBK" TargetMode="External"/><Relationship Id="rId21" Type="http://schemas.openxmlformats.org/officeDocument/2006/relationships/hyperlink" Target="consultantplus://offline/ref=C86691F6EF7A73305FB8BC9FA4D9461F984EC01ABB6C72421A08BE5965344D326D1AA277B7BAA2j1Z3K" TargetMode="External"/><Relationship Id="rId34" Type="http://schemas.openxmlformats.org/officeDocument/2006/relationships/hyperlink" Target="consultantplus://offline/ref=EC212981B3A02F6CB9BFB01C18BF1C10F5694C921707DFF4BBC19AE19D46A40959645E6FFD909DA9ADu0K" TargetMode="External"/><Relationship Id="rId42" Type="http://schemas.openxmlformats.org/officeDocument/2006/relationships/hyperlink" Target="consultantplus://offline/ref=EC212981B3A02F6CB9BFB01C18BF1C10F5694F9B1A0FDFF4BBC19AE19D46A40959645E6FFD9195A0ADu6K" TargetMode="External"/><Relationship Id="rId47" Type="http://schemas.openxmlformats.org/officeDocument/2006/relationships/hyperlink" Target="consultantplus://offline/ref=61D7D2F94C9CEFF0BF90D77622F5351635E4F1AA303CE32C72EA12FCEE09E6FFAE955DCADD7E8047BDv1K" TargetMode="External"/><Relationship Id="rId50" Type="http://schemas.openxmlformats.org/officeDocument/2006/relationships/hyperlink" Target="consultantplus://offline/ref=61D7D2F94C9CEFF0BF90D77622F5351635E1F8AE3138E32C72EA12FCEE09E6FFAE955DCADD7E8542BDv9K" TargetMode="External"/><Relationship Id="rId55" Type="http://schemas.openxmlformats.org/officeDocument/2006/relationships/hyperlink" Target="consultantplus://offline/ref=61D7D2F94C9CEFF0BF90D77622F5351635E6F6AB333BE32C72EA12FCEE09E6FFAE955DCADD7F874ABDv8K" TargetMode="External"/><Relationship Id="rId63" Type="http://schemas.openxmlformats.org/officeDocument/2006/relationships/hyperlink" Target="consultantplus://offline/ref=F009FECC1091624851B6760453D7D4974EAB817E4100E26C4E13BD701B6237052FAD20784BC16AA6x7P1L" TargetMode="External"/><Relationship Id="rId68" Type="http://schemas.openxmlformats.org/officeDocument/2006/relationships/hyperlink" Target="consultantplus://offline/ref=477D8C1028FCB673C211CA525326A9329327721B0AA51923B78B1E77A21404D79A94E2E118EDAEA3c7NCL" TargetMode="External"/><Relationship Id="rId7" Type="http://schemas.openxmlformats.org/officeDocument/2006/relationships/hyperlink" Target="consultantplus://offline/ref=C86691F6EF7A73305FB8BC9FA4D9461F9045CF19BE612F481251B25B623B12256A53AE76B7BAA217jEZ4K" TargetMode="External"/><Relationship Id="rId71" Type="http://schemas.openxmlformats.org/officeDocument/2006/relationships/hyperlink" Target="consultantplus://offline/ref=477D8C1028FCB673C211CA525326A93293247D1D00A51923B78B1E77A21404D79A94E2E118EDAAA0c7NC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86691F6EF7A73305FB8BC9FA4D9461F9045CF19BE612F481251B25B623B12256A53AE76B7BAA217jEZ4K" TargetMode="External"/><Relationship Id="rId29" Type="http://schemas.openxmlformats.org/officeDocument/2006/relationships/hyperlink" Target="consultantplus://offline/ref=C86691F6EF7A73305FB8BC9FA4D9461F9040C61DBF652F481251B25B623B12256A53AE76B7BAA014jEZ5K" TargetMode="External"/><Relationship Id="rId11" Type="http://schemas.openxmlformats.org/officeDocument/2006/relationships/hyperlink" Target="consultantplus://offline/ref=C86691F6EF7A73305FB8BC9FA4D9461F9041C41BBE652F481251B25B623B12256A53AE76B7BAA311jEZ4K" TargetMode="External"/><Relationship Id="rId24" Type="http://schemas.openxmlformats.org/officeDocument/2006/relationships/hyperlink" Target="consultantplus://offline/ref=C86691F6EF7A73305FB8BC9FA4D9461F9040C61DBF652F481251B25B623B12256A53AE76B7BAA011jEZEK" TargetMode="External"/><Relationship Id="rId32" Type="http://schemas.openxmlformats.org/officeDocument/2006/relationships/hyperlink" Target="consultantplus://offline/ref=EC212981B3A02F6CB9BFB01C18BF1C10F56949961600DFF4BBC19AE19D46A40959645E6FFD9190A0ADu3K" TargetMode="External"/><Relationship Id="rId37" Type="http://schemas.openxmlformats.org/officeDocument/2006/relationships/hyperlink" Target="consultantplus://offline/ref=EC212981B3A02F6CB9BFB01C18BF1C10F56A4D931503DFF4BBC19AE19D46A40959645E6FFD9096A4ADu4K" TargetMode="External"/><Relationship Id="rId40" Type="http://schemas.openxmlformats.org/officeDocument/2006/relationships/hyperlink" Target="consultantplus://offline/ref=EC212981B3A02F6CB9BFB01C18BF1C10F5694F9B1703DFF4BBC19AE19D46A40959645E6FFD9194A0ADuAK" TargetMode="External"/><Relationship Id="rId45" Type="http://schemas.openxmlformats.org/officeDocument/2006/relationships/hyperlink" Target="consultantplus://offline/ref=61D7D2F94C9CEFF0BF90D77622F535163DEAF7AD3435BE267AB31EFEE906B9E8A9DC51CBDD7E85B4v6K" TargetMode="External"/><Relationship Id="rId53" Type="http://schemas.openxmlformats.org/officeDocument/2006/relationships/hyperlink" Target="consultantplus://offline/ref=61D7D2F94C9CEFF0BF90D77622F5351635E0F3AC363CE32C72EA12FCEE09E6FFAE955DCADD7E8540BDv4K" TargetMode="External"/><Relationship Id="rId58" Type="http://schemas.openxmlformats.org/officeDocument/2006/relationships/hyperlink" Target="consultantplus://offline/ref=F009FECC1091624851B6760453D7D4974EAB817E4100E26C4E13BD701B6237052FAD20784BC16AA6x7P4L" TargetMode="External"/><Relationship Id="rId66" Type="http://schemas.openxmlformats.org/officeDocument/2006/relationships/hyperlink" Target="consultantplus://offline/ref=477D8C1028FCB673C211CA525326A93293247D1D00A51923B78B1E77A21404D79A94E2E118EDAAA0c7N2L" TargetMode="External"/><Relationship Id="rId5" Type="http://schemas.openxmlformats.org/officeDocument/2006/relationships/hyperlink" Target="consultantplus://offline/ref=C86691F6EF7A73305FB8BC9FA4D9461F9040C61DBF652F481251B25B623B12256A53AE76B7BAA011jEZFK" TargetMode="External"/><Relationship Id="rId15" Type="http://schemas.openxmlformats.org/officeDocument/2006/relationships/hyperlink" Target="consultantplus://offline/ref=C86691F6EF7A73305FB8BC9FA4D9461F9044C61EB8662F481251B25B62j3ZBK" TargetMode="External"/><Relationship Id="rId23" Type="http://schemas.openxmlformats.org/officeDocument/2006/relationships/hyperlink" Target="consultantplus://offline/ref=C86691F6EF7A73305FB8BC9FA4D9461F9045CF19BE612F481251B25B623B12256A53AE76B7BAA217jEZ4K" TargetMode="External"/><Relationship Id="rId28" Type="http://schemas.openxmlformats.org/officeDocument/2006/relationships/hyperlink" Target="consultantplus://offline/ref=C86691F6EF7A73305FB8BC9FA4D9461F9040C61DBF652F481251B25B623B12256A53AE76B7BAA011jEZEK" TargetMode="External"/><Relationship Id="rId36" Type="http://schemas.openxmlformats.org/officeDocument/2006/relationships/hyperlink" Target="consultantplus://offline/ref=EC212981B3A02F6CB9BFB01C18BF1C10F56A48901607DFF4BBC19AE19D46A40959645E6FFD9195A9ADu7K" TargetMode="External"/><Relationship Id="rId49" Type="http://schemas.openxmlformats.org/officeDocument/2006/relationships/hyperlink" Target="consultantplus://offline/ref=61D7D2F94C9CEFF0BF90D77622F5351635E5F3AC313CE32C72EA12FCEE09E6FFAE955DCADD7E8444BDv9K" TargetMode="External"/><Relationship Id="rId57" Type="http://schemas.openxmlformats.org/officeDocument/2006/relationships/hyperlink" Target="consultantplus://offline/ref=61D7D2F94C9CEFF0BF90D77622F5351635E5F3A3343CE32C72EA12FCEE09E6FFAE955DCADD7E814BBDv3K" TargetMode="External"/><Relationship Id="rId61" Type="http://schemas.openxmlformats.org/officeDocument/2006/relationships/hyperlink" Target="consultantplus://offline/ref=F009FECC1091624851B6760453D7D4974EAB817E4100E26C4E13BD701B6237052FAD20784BC16AA6x7P2L" TargetMode="External"/><Relationship Id="rId10" Type="http://schemas.openxmlformats.org/officeDocument/2006/relationships/hyperlink" Target="consultantplus://offline/ref=C86691F6EF7A73305FB8BC9FA4D9461F9040C61DBF652F481251B25B623B12256A53AE76B7BAA712jEZCK" TargetMode="External"/><Relationship Id="rId19" Type="http://schemas.openxmlformats.org/officeDocument/2006/relationships/hyperlink" Target="consultantplus://offline/ref=C86691F6EF7A73305FB8BC9FA4D9461F9045CF19BE612F481251B25B623B12256A53AE76B7BAA217jEZ4K" TargetMode="External"/><Relationship Id="rId31" Type="http://schemas.openxmlformats.org/officeDocument/2006/relationships/hyperlink" Target="consultantplus://offline/ref=EC212981B3A02F6CB9BFB01C18BF1C10F56C4B961B02DFF4BBC19AE19D46A40959645E6FFD9194A1ADuAK" TargetMode="External"/><Relationship Id="rId44" Type="http://schemas.openxmlformats.org/officeDocument/2006/relationships/hyperlink" Target="consultantplus://offline/ref=EC212981B3A02F6CB9BFB01C18BF1C10F5694F9B1401DFF4BBC19AE19D46A40959645E6FFD9197A3ADu5K" TargetMode="External"/><Relationship Id="rId52" Type="http://schemas.openxmlformats.org/officeDocument/2006/relationships/hyperlink" Target="consultantplus://offline/ref=61D7D2F94C9CEFF0BF90D77622F5351635E6F6AB333BE32C72EA12FCEE09E6FFAE955DCADD7F874ABDv7K" TargetMode="External"/><Relationship Id="rId60" Type="http://schemas.openxmlformats.org/officeDocument/2006/relationships/hyperlink" Target="consultantplus://offline/ref=F009FECC1091624851B6760453D7D4974EAB817E4100E26C4E13BD701B6237052FAD20784BC16AA6x7P3L" TargetMode="External"/><Relationship Id="rId65" Type="http://schemas.openxmlformats.org/officeDocument/2006/relationships/hyperlink" Target="consultantplus://offline/ref=F009FECC1091624851B6760453D7D4974EAB817E4C0BE26C4E13BD701B6237052FAD20784BC16CA5x7P0L" TargetMode="Externa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86691F6EF7A73305FB8BC9FA4D9461F984EC01ABB6C72421A08BE5965344D326D1AA277B7BAA2j1Z3K" TargetMode="External"/><Relationship Id="rId14" Type="http://schemas.openxmlformats.org/officeDocument/2006/relationships/hyperlink" Target="consultantplus://offline/ref=C86691F6EF7A73305FB8BC9FA4D9461F9045CF19BE612F481251B25B623B12256A53AE76B7BAA217jEZ4K" TargetMode="External"/><Relationship Id="rId22" Type="http://schemas.openxmlformats.org/officeDocument/2006/relationships/hyperlink" Target="consultantplus://offline/ref=C86691F6EF7A73305FB8BC9FA4D9461F9045CF19BE612F481251B25B623B12256A53AE76B7BAA217jEZ4K" TargetMode="External"/><Relationship Id="rId27" Type="http://schemas.openxmlformats.org/officeDocument/2006/relationships/hyperlink" Target="consultantplus://offline/ref=C86691F6EF7A73305FB8BC9FA4D9461F9045CF19BE612F481251B25B623B12256A53AE76B7BAA217jEZ4K" TargetMode="External"/><Relationship Id="rId30" Type="http://schemas.openxmlformats.org/officeDocument/2006/relationships/hyperlink" Target="consultantplus://offline/ref=C86691F6EF7A73305FB8BC9FA4D9461F9045CF19BE612F481251B25B623B12256A53AE76B7BAA217jEZ4K" TargetMode="External"/><Relationship Id="rId35" Type="http://schemas.openxmlformats.org/officeDocument/2006/relationships/hyperlink" Target="consultantplus://offline/ref=EC212981B3A02F6CB9BFB01C18BF1C10F56B43951607DFF4BBC19AE19D46A40959645E6FFD9194A0ADu6K" TargetMode="External"/><Relationship Id="rId43" Type="http://schemas.openxmlformats.org/officeDocument/2006/relationships/hyperlink" Target="consultantplus://offline/ref=EC212981B3A02F6CB9BFB01C18BF1C10F5684A931A0EDFF4BBC19AE19D46A40959645E6FFD9194A1ADuBK" TargetMode="External"/><Relationship Id="rId48" Type="http://schemas.openxmlformats.org/officeDocument/2006/relationships/hyperlink" Target="consultantplus://offline/ref=61D7D2F94C9CEFF0BF90D77622F5351635E5F3AC313CE32C72EA12FCEE09E6FFAE955DCADD7E8447BDv7K" TargetMode="External"/><Relationship Id="rId56" Type="http://schemas.openxmlformats.org/officeDocument/2006/relationships/hyperlink" Target="consultantplus://offline/ref=61D7D2F94C9CEFF0BF90D77622F5351635E5F8AC3D39E32C72EA12FCEE09E6FFAE955DCADD7E8547BDv8K" TargetMode="External"/><Relationship Id="rId64" Type="http://schemas.openxmlformats.org/officeDocument/2006/relationships/hyperlink" Target="consultantplus://offline/ref=F009FECC1091624851B6760453D7D4974EAB817E4C0BE26C4E13BD701B6237052FAD20784BC16CA5x7P3L" TargetMode="External"/><Relationship Id="rId69" Type="http://schemas.openxmlformats.org/officeDocument/2006/relationships/hyperlink" Target="consultantplus://offline/ref=477D8C1028FCB673C211CA525326A9329327721A09A51923B78B1E77A21404D79A94E2E118EDAFA6c7N1L" TargetMode="External"/><Relationship Id="rId8" Type="http://schemas.openxmlformats.org/officeDocument/2006/relationships/hyperlink" Target="consultantplus://offline/ref=C86691F6EF7A73305FB8BC9FA4D9461F9045CF19BE612F481251B25B623B12256A53AE76B7BAA217jEZ4K" TargetMode="External"/><Relationship Id="rId51" Type="http://schemas.openxmlformats.org/officeDocument/2006/relationships/hyperlink" Target="consultantplus://offline/ref=61D7D2F94C9CEFF0BF90D77622F5351635E7F8AB3D3AE32C72EA12FCEE09E6FFAE955DCADD7E8543BDv2K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C86691F6EF7A73305FB8BC9FA4D9461F9041C41BBE652F481251B25B623B12256A53AE76B7BAA312jEZAK" TargetMode="External"/><Relationship Id="rId17" Type="http://schemas.openxmlformats.org/officeDocument/2006/relationships/hyperlink" Target="consultantplus://offline/ref=C86691F6EF7A73305FB8BC9FA4D9461F9045CF19BE612F481251B25B623B12256A53AE76B7BAA217jEZ4K" TargetMode="External"/><Relationship Id="rId25" Type="http://schemas.openxmlformats.org/officeDocument/2006/relationships/hyperlink" Target="consultantplus://offline/ref=C86691F6EF7A73305FB8BC9FA4D9461F9045CF19BE612F481251B25B623B12256A53AE76B7BAA217jEZ4K" TargetMode="External"/><Relationship Id="rId33" Type="http://schemas.openxmlformats.org/officeDocument/2006/relationships/hyperlink" Target="consultantplus://offline/ref=EC212981B3A02F6CB9BFB01C18BF1C10F56A4E94150EDFF4BBC19AE19D46A40959645E6FFD9195A2ADu4K" TargetMode="External"/><Relationship Id="rId38" Type="http://schemas.openxmlformats.org/officeDocument/2006/relationships/hyperlink" Target="consultantplus://offline/ref=EC212981B3A02F6CB9BFB01C18BF1C10F56A4C961407DFF4BBC19AE19D46A40959645E6FFD9194A6ADu4K" TargetMode="External"/><Relationship Id="rId46" Type="http://schemas.openxmlformats.org/officeDocument/2006/relationships/hyperlink" Target="consultantplus://offline/ref=61D7D2F94C9CEFF0BF90D77622F5351635E4F1AA303CE32C72EA12FCEE09E6FFAE955DCADD7E814BBDv8K" TargetMode="External"/><Relationship Id="rId59" Type="http://schemas.openxmlformats.org/officeDocument/2006/relationships/hyperlink" Target="consultantplus://offline/ref=F009FECC1091624851B6760453D7D4974EAD887E4803E26C4E13BD701Bx6P2L" TargetMode="External"/><Relationship Id="rId67" Type="http://schemas.openxmlformats.org/officeDocument/2006/relationships/hyperlink" Target="consultantplus://offline/ref=477D8C1028FCB673C211CA525326A9329322771B09A51923B78B1E77A21404D79A94E2E118EDAFA7c7N6L" TargetMode="External"/><Relationship Id="rId20" Type="http://schemas.openxmlformats.org/officeDocument/2006/relationships/hyperlink" Target="consultantplus://offline/ref=C86691F6EF7A73305FB8BC9FA4D9461F9045CF19BE612F481251B25B623B12256A53AE76B7BAA217jEZ4K" TargetMode="External"/><Relationship Id="rId41" Type="http://schemas.openxmlformats.org/officeDocument/2006/relationships/hyperlink" Target="consultantplus://offline/ref=EC212981B3A02F6CB9BFB01C18BF1C10F5694F9B1002DFF4BBC19AE19D46A40959645E6FFD9194A2ADu0K" TargetMode="External"/><Relationship Id="rId54" Type="http://schemas.openxmlformats.org/officeDocument/2006/relationships/hyperlink" Target="consultantplus://offline/ref=61D7D2F94C9CEFF0BF90D77622F535163DEAF7AD3435BE267AB31EFEE906B9E8A9DC51CBDD7E85B4v6K" TargetMode="External"/><Relationship Id="rId62" Type="http://schemas.openxmlformats.org/officeDocument/2006/relationships/hyperlink" Target="consultantplus://offline/ref=F009FECC1091624851B6760453D7D4974EAD8B784800E26C4E13BD701B6237052FAD20784BC16FA7x7PEL" TargetMode="External"/><Relationship Id="rId70" Type="http://schemas.openxmlformats.org/officeDocument/2006/relationships/hyperlink" Target="consultantplus://offline/ref=477D8C1028FCB673C211CA525326A93293247D1D00A51923B78B1E77A21404D79A94E2E118EDAAA0c7N3L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86691F6EF7A73305FB8BC9FA4D9461F9045CF19BE612F481251B25B623B12256A53AE76B7BAA217jEZ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11</Pages>
  <Words>5954</Words>
  <Characters>33944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walerj</dc:creator>
  <cp:keywords/>
  <dc:description/>
  <cp:lastModifiedBy>walerj</cp:lastModifiedBy>
  <cp:revision>5</cp:revision>
  <dcterms:created xsi:type="dcterms:W3CDTF">2020-08-04T06:56:00Z</dcterms:created>
  <dcterms:modified xsi:type="dcterms:W3CDTF">2020-08-30T00:59:00Z</dcterms:modified>
</cp:coreProperties>
</file>